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6883" w14:textId="77777777" w:rsidR="000B4D35" w:rsidRPr="002E7053" w:rsidRDefault="000B4D35" w:rsidP="000B4D35">
      <w:pPr>
        <w:rPr>
          <w:rFonts w:ascii="Arial Bold" w:hAnsi="Arial Bold"/>
          <w:b/>
          <w:sz w:val="24"/>
          <w:szCs w:val="24"/>
        </w:rPr>
      </w:pPr>
    </w:p>
    <w:p w14:paraId="5CFA4EAB" w14:textId="77777777" w:rsidR="000B4D35" w:rsidRDefault="00BD3FD2" w:rsidP="000B4D35">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Improvement &amp; Innovation Board</w:t>
      </w:r>
      <w:r w:rsidRPr="00990EB3">
        <w:rPr>
          <w:rFonts w:cs="Arial"/>
          <w:b/>
          <w:sz w:val="32"/>
        </w:rPr>
        <w:fldChar w:fldCharType="end"/>
      </w:r>
      <w:r w:rsidRPr="00990EB3">
        <w:rPr>
          <w:rFonts w:cs="Arial"/>
          <w:b/>
          <w:sz w:val="32"/>
        </w:rPr>
        <w:t xml:space="preserve"> meeting</w:t>
      </w:r>
    </w:p>
    <w:p w14:paraId="09A8D13D" w14:textId="77777777" w:rsidR="000B4D35" w:rsidRPr="00990EB3" w:rsidRDefault="000B4D35" w:rsidP="000B4D35">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0B4D35" w:rsidRPr="002E7053" w14:paraId="69405DCE" w14:textId="77777777" w:rsidTr="000B4D35">
        <w:tc>
          <w:tcPr>
            <w:tcW w:w="2160" w:type="dxa"/>
            <w:tcBorders>
              <w:top w:val="single" w:sz="12" w:space="0" w:color="auto"/>
            </w:tcBorders>
            <w:shd w:val="clear" w:color="auto" w:fill="auto"/>
            <w:tcMar>
              <w:top w:w="115" w:type="dxa"/>
              <w:left w:w="115" w:type="dxa"/>
              <w:right w:w="115" w:type="dxa"/>
            </w:tcMar>
          </w:tcPr>
          <w:p w14:paraId="2C6FBFD8" w14:textId="77777777" w:rsidR="000B4D35" w:rsidRPr="0030484B" w:rsidRDefault="00BD3FD2" w:rsidP="000B4D35">
            <w:pPr>
              <w:rPr>
                <w:b/>
              </w:rPr>
            </w:pPr>
            <w:r w:rsidRPr="0030484B">
              <w:rPr>
                <w:b/>
              </w:rPr>
              <w:t>Title:</w:t>
            </w:r>
          </w:p>
          <w:p w14:paraId="561F7B2A" w14:textId="77777777" w:rsidR="000B4D35" w:rsidRPr="0030484B" w:rsidRDefault="000B4D35" w:rsidP="000B4D35">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0C4CEDB" w14:textId="77777777" w:rsidR="000B4D35" w:rsidRPr="002E7053" w:rsidRDefault="00BD3FD2" w:rsidP="000B4D35">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Improvement &amp; Innovation Board</w:t>
            </w:r>
            <w:r w:rsidRPr="0030484B">
              <w:rPr>
                <w:szCs w:val="40"/>
              </w:rPr>
              <w:fldChar w:fldCharType="end"/>
            </w:r>
          </w:p>
        </w:tc>
      </w:tr>
      <w:tr w:rsidR="000B4D35" w:rsidRPr="002E7053" w14:paraId="255E60B3" w14:textId="77777777" w:rsidTr="000B4D35">
        <w:tc>
          <w:tcPr>
            <w:tcW w:w="2160" w:type="dxa"/>
            <w:shd w:val="clear" w:color="auto" w:fill="auto"/>
          </w:tcPr>
          <w:p w14:paraId="655B9528" w14:textId="77777777" w:rsidR="000B4D35" w:rsidRPr="0030484B" w:rsidRDefault="00BD3FD2" w:rsidP="000B4D35">
            <w:pPr>
              <w:rPr>
                <w:b/>
              </w:rPr>
            </w:pPr>
            <w:r w:rsidRPr="0030484B">
              <w:rPr>
                <w:b/>
              </w:rPr>
              <w:t>Date:</w:t>
            </w:r>
          </w:p>
          <w:p w14:paraId="0575F9E6" w14:textId="77777777" w:rsidR="000B4D35" w:rsidRPr="0030484B" w:rsidRDefault="000B4D35" w:rsidP="000B4D35">
            <w:pPr>
              <w:rPr>
                <w:b/>
                <w:sz w:val="16"/>
                <w:szCs w:val="16"/>
              </w:rPr>
            </w:pPr>
          </w:p>
        </w:tc>
        <w:tc>
          <w:tcPr>
            <w:tcW w:w="7128" w:type="dxa"/>
            <w:shd w:val="clear" w:color="auto" w:fill="auto"/>
          </w:tcPr>
          <w:p w14:paraId="1A00A248" w14:textId="77777777" w:rsidR="000B4D35" w:rsidRPr="002E7053" w:rsidRDefault="00BD3FD2" w:rsidP="000B4D35">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 31 January 2019</w:t>
            </w:r>
            <w:r w:rsidRPr="0030484B">
              <w:rPr>
                <w:szCs w:val="24"/>
              </w:rPr>
              <w:fldChar w:fldCharType="end"/>
            </w:r>
          </w:p>
        </w:tc>
      </w:tr>
      <w:tr w:rsidR="000B4D35" w:rsidRPr="002E7053" w14:paraId="27136A4D" w14:textId="77777777" w:rsidTr="000B4D35">
        <w:tc>
          <w:tcPr>
            <w:tcW w:w="2160" w:type="dxa"/>
            <w:shd w:val="clear" w:color="auto" w:fill="auto"/>
          </w:tcPr>
          <w:p w14:paraId="30B083E0" w14:textId="77777777" w:rsidR="000B4D35" w:rsidRPr="0030484B" w:rsidRDefault="00BD3FD2" w:rsidP="000B4D35">
            <w:pPr>
              <w:rPr>
                <w:b/>
              </w:rPr>
            </w:pPr>
            <w:r w:rsidRPr="0030484B">
              <w:rPr>
                <w:b/>
              </w:rPr>
              <w:t>Venue:</w:t>
            </w:r>
          </w:p>
        </w:tc>
        <w:tc>
          <w:tcPr>
            <w:tcW w:w="7128" w:type="dxa"/>
            <w:shd w:val="clear" w:color="auto" w:fill="auto"/>
          </w:tcPr>
          <w:p w14:paraId="7EC001D6" w14:textId="77777777" w:rsidR="000B4D35" w:rsidRPr="002E7053" w:rsidRDefault="00BD3FD2" w:rsidP="000B4D35">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Westminster Room, 8th Floor, 18 Smith Square, London, SW1P 3HZ</w:t>
            </w:r>
            <w:r w:rsidRPr="0030484B">
              <w:rPr>
                <w:szCs w:val="24"/>
              </w:rPr>
              <w:fldChar w:fldCharType="end"/>
            </w:r>
          </w:p>
        </w:tc>
      </w:tr>
      <w:tr w:rsidR="000B4D35" w:rsidRPr="0030484B" w14:paraId="337C73A6" w14:textId="77777777" w:rsidTr="000B4D35">
        <w:tc>
          <w:tcPr>
            <w:tcW w:w="2160" w:type="dxa"/>
            <w:tcBorders>
              <w:bottom w:val="single" w:sz="12" w:space="0" w:color="auto"/>
            </w:tcBorders>
            <w:shd w:val="clear" w:color="auto" w:fill="auto"/>
          </w:tcPr>
          <w:p w14:paraId="2EE1D3AE" w14:textId="77777777" w:rsidR="000B4D35" w:rsidRPr="0030484B" w:rsidRDefault="000B4D35" w:rsidP="000B4D35">
            <w:pPr>
              <w:rPr>
                <w:b/>
                <w:sz w:val="12"/>
                <w:szCs w:val="12"/>
              </w:rPr>
            </w:pPr>
          </w:p>
        </w:tc>
        <w:tc>
          <w:tcPr>
            <w:tcW w:w="7128" w:type="dxa"/>
            <w:tcBorders>
              <w:bottom w:val="single" w:sz="12" w:space="0" w:color="auto"/>
            </w:tcBorders>
            <w:shd w:val="clear" w:color="auto" w:fill="auto"/>
          </w:tcPr>
          <w:p w14:paraId="28828D88" w14:textId="77777777" w:rsidR="000B4D35" w:rsidRPr="0030484B" w:rsidRDefault="000B4D35" w:rsidP="000B4D35">
            <w:pPr>
              <w:rPr>
                <w:sz w:val="12"/>
                <w:szCs w:val="12"/>
              </w:rPr>
            </w:pPr>
          </w:p>
        </w:tc>
      </w:tr>
    </w:tbl>
    <w:p w14:paraId="486D6798" w14:textId="77777777" w:rsidR="000B4D35" w:rsidRPr="002E7053" w:rsidRDefault="000B4D35" w:rsidP="000B4D35"/>
    <w:p w14:paraId="282C0637" w14:textId="77777777" w:rsidR="000B4D35" w:rsidRDefault="00BD3FD2" w:rsidP="000B4D35">
      <w:pPr>
        <w:ind w:left="-720"/>
        <w:rPr>
          <w:b/>
        </w:rPr>
      </w:pPr>
      <w:r w:rsidRPr="002E7053">
        <w:rPr>
          <w:b/>
        </w:rPr>
        <w:t>Attendance</w:t>
      </w:r>
    </w:p>
    <w:p w14:paraId="3BF73736" w14:textId="77777777" w:rsidR="000B4D35" w:rsidRPr="001F2D91" w:rsidRDefault="00BD3FD2" w:rsidP="000B4D35">
      <w:pPr>
        <w:ind w:left="-720"/>
      </w:pPr>
      <w:r>
        <w:t xml:space="preserve">An attendance list is attached as </w:t>
      </w:r>
      <w:r w:rsidRPr="001F2D91">
        <w:rPr>
          <w:b/>
          <w:u w:val="single"/>
        </w:rPr>
        <w:t>Appendix A</w:t>
      </w:r>
      <w:r>
        <w:t xml:space="preserve"> to this note</w:t>
      </w:r>
    </w:p>
    <w:p w14:paraId="160DD42F" w14:textId="77777777" w:rsidR="000B4D35" w:rsidRDefault="000B4D35" w:rsidP="000B4D35"/>
    <w:p w14:paraId="2B91C014" w14:textId="77777777" w:rsidR="000B4D35" w:rsidRDefault="000B4D35" w:rsidP="000B4D35"/>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CE3DD7" w14:paraId="4CFF1BA2" w14:textId="77777777" w:rsidTr="000B4D35">
        <w:tc>
          <w:tcPr>
            <w:tcW w:w="720" w:type="dxa"/>
            <w:shd w:val="clear" w:color="auto" w:fill="BFBFBF"/>
          </w:tcPr>
          <w:p w14:paraId="1182912A" w14:textId="77777777" w:rsidR="000B4D35" w:rsidRPr="00CE3DD7" w:rsidRDefault="00BD3FD2" w:rsidP="000B4D35">
            <w:pPr>
              <w:rPr>
                <w:b/>
              </w:rPr>
            </w:pPr>
            <w:r w:rsidRPr="00CE3DD7">
              <w:rPr>
                <w:b/>
              </w:rPr>
              <w:t>Item</w:t>
            </w:r>
          </w:p>
        </w:tc>
        <w:tc>
          <w:tcPr>
            <w:tcW w:w="7488" w:type="dxa"/>
            <w:shd w:val="clear" w:color="auto" w:fill="BFBFBF"/>
          </w:tcPr>
          <w:p w14:paraId="5907C030" w14:textId="77777777" w:rsidR="000B4D35" w:rsidRPr="00CE3DD7" w:rsidRDefault="00BD3FD2" w:rsidP="000B4D35">
            <w:pPr>
              <w:widowControl w:val="0"/>
              <w:rPr>
                <w:b/>
              </w:rPr>
            </w:pPr>
            <w:r w:rsidRPr="00CE3DD7">
              <w:rPr>
                <w:b/>
              </w:rPr>
              <w:t>Decisions and actions</w:t>
            </w:r>
          </w:p>
        </w:tc>
        <w:tc>
          <w:tcPr>
            <w:tcW w:w="1584" w:type="dxa"/>
            <w:shd w:val="clear" w:color="auto" w:fill="BFBFBF"/>
          </w:tcPr>
          <w:p w14:paraId="1964D9AA" w14:textId="77777777" w:rsidR="000B4D35" w:rsidRPr="00CE3DD7" w:rsidRDefault="000B4D35" w:rsidP="000B4D35">
            <w:pPr>
              <w:widowControl w:val="0"/>
              <w:rPr>
                <w:b/>
                <w:bCs/>
              </w:rPr>
            </w:pPr>
          </w:p>
        </w:tc>
      </w:tr>
    </w:tbl>
    <w:p w14:paraId="71D3FDA0" w14:textId="77777777" w:rsidR="000B4D35" w:rsidRDefault="000B4D35" w:rsidP="000B4D35"/>
    <w:p w14:paraId="6CB5D2EA" w14:textId="77777777" w:rsidR="002431DD" w:rsidRDefault="00BD3FD2">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7F9A2D75" w14:textId="77777777" w:rsidTr="000B4D35">
        <w:tc>
          <w:tcPr>
            <w:tcW w:w="720" w:type="dxa"/>
          </w:tcPr>
          <w:p w14:paraId="16695B83" w14:textId="77777777" w:rsidR="000B4D35" w:rsidRPr="006A5FCC" w:rsidRDefault="00BD3FD2" w:rsidP="000B4D35">
            <w:pPr>
              <w:numPr>
                <w:ilvl w:val="0"/>
                <w:numId w:val="5"/>
              </w:numPr>
              <w:ind w:left="560"/>
              <w:rPr>
                <w:szCs w:val="22"/>
              </w:rPr>
            </w:pPr>
            <w:r>
              <w:rPr>
                <w:szCs w:val="22"/>
                <w:bdr w:val="nil"/>
              </w:rPr>
              <w:t xml:space="preserve"> </w:t>
            </w:r>
          </w:p>
        </w:tc>
        <w:tc>
          <w:tcPr>
            <w:tcW w:w="7488" w:type="dxa"/>
          </w:tcPr>
          <w:p w14:paraId="62E877D8" w14:textId="77777777" w:rsidR="000B4D35" w:rsidRDefault="00BD3FD2" w:rsidP="000B4D35">
            <w:pPr>
              <w:widowControl w:val="0"/>
              <w:rPr>
                <w:rFonts w:ascii="Arial Bold" w:hAnsi="Arial Bold"/>
                <w:b/>
                <w:szCs w:val="22"/>
              </w:rPr>
            </w:pPr>
            <w:r>
              <w:rPr>
                <w:rFonts w:ascii="Arial Bold" w:hAnsi="Arial Bold"/>
                <w:b/>
                <w:szCs w:val="22"/>
                <w:bdr w:val="nil"/>
              </w:rPr>
              <w:t>Declarations of Interest</w:t>
            </w:r>
          </w:p>
          <w:p w14:paraId="0B4A8FB6"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4677DE5B" w14:textId="77777777" w:rsidR="000B4D35" w:rsidRPr="001E126B" w:rsidRDefault="000B4D35" w:rsidP="000B4D35">
            <w:pPr>
              <w:widowControl w:val="0"/>
              <w:rPr>
                <w:bCs/>
              </w:rPr>
            </w:pPr>
          </w:p>
        </w:tc>
      </w:tr>
      <w:tr w:rsidR="000B4D35" w:rsidRPr="002F7636" w14:paraId="32A255F2" w14:textId="77777777" w:rsidTr="000B4D35">
        <w:tc>
          <w:tcPr>
            <w:tcW w:w="720" w:type="dxa"/>
          </w:tcPr>
          <w:p w14:paraId="58CEF0FE" w14:textId="77777777" w:rsidR="000B4D35" w:rsidRDefault="000B4D35" w:rsidP="000B4D35"/>
        </w:tc>
        <w:tc>
          <w:tcPr>
            <w:tcW w:w="7488" w:type="dxa"/>
          </w:tcPr>
          <w:p w14:paraId="1600141F" w14:textId="55E6C9B5" w:rsidR="000B4D35" w:rsidRDefault="00BD3FD2" w:rsidP="000B4D35">
            <w:pPr>
              <w:widowControl w:val="0"/>
            </w:pPr>
            <w:r>
              <w:t>The Chair</w:t>
            </w:r>
            <w:r w:rsidR="00543FDE">
              <w:t>man</w:t>
            </w:r>
            <w:r>
              <w:t xml:space="preserve"> welcomed everyone to the meeting. No declarations of interest were made.</w:t>
            </w:r>
          </w:p>
          <w:p w14:paraId="1C10A68E" w14:textId="77777777" w:rsidR="000B4D35" w:rsidRPr="0030558B" w:rsidRDefault="000B4D35" w:rsidP="000B4D35">
            <w:pPr>
              <w:widowControl w:val="0"/>
            </w:pPr>
          </w:p>
        </w:tc>
        <w:tc>
          <w:tcPr>
            <w:tcW w:w="1584" w:type="dxa"/>
          </w:tcPr>
          <w:p w14:paraId="45D25F64" w14:textId="77777777" w:rsidR="000B4D35" w:rsidRPr="002F7636" w:rsidRDefault="000B4D35" w:rsidP="000B4D35">
            <w:pPr>
              <w:widowControl w:val="0"/>
              <w:jc w:val="right"/>
              <w:rPr>
                <w:bCs/>
              </w:rPr>
            </w:pPr>
          </w:p>
        </w:tc>
      </w:tr>
    </w:tbl>
    <w:p w14:paraId="18C7FDDB" w14:textId="77777777" w:rsidR="002431DD" w:rsidRDefault="00BD3FD2">
      <w:pPr>
        <w:rPr>
          <w:vanish/>
        </w:rPr>
      </w:pPr>
      <w:r>
        <w:rPr>
          <w:vanish/>
        </w:rPr>
        <w:t>&lt;/AI1&gt;</w:t>
      </w:r>
    </w:p>
    <w:p w14:paraId="4B628556" w14:textId="77777777" w:rsidR="002431DD" w:rsidRDefault="00BD3FD2">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4CFFF133" w14:textId="77777777" w:rsidTr="000B4D35">
        <w:tc>
          <w:tcPr>
            <w:tcW w:w="720" w:type="dxa"/>
          </w:tcPr>
          <w:p w14:paraId="1DA218B9" w14:textId="77777777" w:rsidR="000B4D35" w:rsidRPr="006A5FCC" w:rsidRDefault="00BD3FD2" w:rsidP="000B4D35">
            <w:pPr>
              <w:numPr>
                <w:ilvl w:val="0"/>
                <w:numId w:val="6"/>
              </w:numPr>
              <w:ind w:left="560"/>
              <w:rPr>
                <w:szCs w:val="22"/>
              </w:rPr>
            </w:pPr>
            <w:r>
              <w:rPr>
                <w:szCs w:val="22"/>
                <w:bdr w:val="nil"/>
              </w:rPr>
              <w:t xml:space="preserve"> </w:t>
            </w:r>
          </w:p>
        </w:tc>
        <w:tc>
          <w:tcPr>
            <w:tcW w:w="7488" w:type="dxa"/>
          </w:tcPr>
          <w:p w14:paraId="6E9B3AEF" w14:textId="77777777" w:rsidR="000B4D35" w:rsidRDefault="00BD3FD2" w:rsidP="000B4D35">
            <w:pPr>
              <w:widowControl w:val="0"/>
              <w:rPr>
                <w:rFonts w:ascii="Arial Bold" w:hAnsi="Arial Bold"/>
                <w:b/>
                <w:szCs w:val="22"/>
              </w:rPr>
            </w:pPr>
            <w:r>
              <w:rPr>
                <w:rFonts w:ascii="Arial Bold" w:hAnsi="Arial Bold"/>
                <w:b/>
                <w:szCs w:val="22"/>
                <w:bdr w:val="nil"/>
              </w:rPr>
              <w:t>SLI Evaluation</w:t>
            </w:r>
          </w:p>
          <w:p w14:paraId="5430D8D6" w14:textId="77777777" w:rsidR="000B4D35" w:rsidRDefault="00BD3FD2" w:rsidP="000B4D35">
            <w:pPr>
              <w:widowControl w:val="0"/>
              <w:rPr>
                <w:rFonts w:ascii="Arial Bold" w:hAnsi="Arial Bold"/>
                <w:b/>
              </w:rPr>
            </w:pPr>
            <w:r w:rsidRPr="00CE3DD7">
              <w:rPr>
                <w:rFonts w:ascii="Arial Bold" w:hAnsi="Arial Bold"/>
                <w:b/>
              </w:rPr>
              <w:t xml:space="preserve"> </w:t>
            </w:r>
          </w:p>
          <w:p w14:paraId="70FB66E0" w14:textId="32E482A4" w:rsidR="00BD3FD2" w:rsidRPr="0035435F" w:rsidRDefault="00BD3FD2" w:rsidP="008F34FC">
            <w:pPr>
              <w:widowControl w:val="0"/>
              <w:rPr>
                <w:rFonts w:cs="Arial"/>
              </w:rPr>
            </w:pPr>
            <w:r w:rsidRPr="0035435F">
              <w:rPr>
                <w:rFonts w:cs="Arial"/>
              </w:rPr>
              <w:t xml:space="preserve">Juliet </w:t>
            </w:r>
            <w:r w:rsidR="008F34FC">
              <w:rPr>
                <w:rFonts w:cs="Arial"/>
              </w:rPr>
              <w:t>Whitworth intr</w:t>
            </w:r>
            <w:r w:rsidR="00543FDE">
              <w:rPr>
                <w:rFonts w:cs="Arial"/>
              </w:rPr>
              <w:t>oduced the report, which updated</w:t>
            </w:r>
            <w:r w:rsidR="008F34FC" w:rsidRPr="008F34FC">
              <w:rPr>
                <w:rFonts w:cs="Arial"/>
              </w:rPr>
              <w:t xml:space="preserve"> members on the progress of the c</w:t>
            </w:r>
            <w:r w:rsidR="008F34FC">
              <w:rPr>
                <w:rFonts w:cs="Arial"/>
              </w:rPr>
              <w:t xml:space="preserve">urrent evaluation of sector led </w:t>
            </w:r>
            <w:r w:rsidR="008F34FC" w:rsidRPr="008F34FC">
              <w:rPr>
                <w:rFonts w:cs="Arial"/>
              </w:rPr>
              <w:t>improvement</w:t>
            </w:r>
            <w:r w:rsidR="008F34FC">
              <w:rPr>
                <w:rFonts w:cs="Arial"/>
              </w:rPr>
              <w:t xml:space="preserve"> (SLI) and </w:t>
            </w:r>
            <w:r w:rsidR="008F34FC" w:rsidRPr="008F34FC">
              <w:rPr>
                <w:rFonts w:cs="Arial"/>
              </w:rPr>
              <w:t>the emerging pattern o</w:t>
            </w:r>
            <w:r w:rsidR="008F34FC">
              <w:rPr>
                <w:rFonts w:cs="Arial"/>
              </w:rPr>
              <w:t>f results at the half way stage. Juliet gave a pre</w:t>
            </w:r>
            <w:r w:rsidR="006A4C97">
              <w:rPr>
                <w:rFonts w:cs="Arial"/>
              </w:rPr>
              <w:t>sentation to support this and ra</w:t>
            </w:r>
            <w:r w:rsidR="008F34FC">
              <w:rPr>
                <w:rFonts w:cs="Arial"/>
              </w:rPr>
              <w:t>n through the highlights of the report.</w:t>
            </w:r>
          </w:p>
        </w:tc>
        <w:tc>
          <w:tcPr>
            <w:tcW w:w="1584" w:type="dxa"/>
          </w:tcPr>
          <w:p w14:paraId="77A6971B" w14:textId="77777777" w:rsidR="000B4D35" w:rsidRPr="001E126B" w:rsidRDefault="000B4D35" w:rsidP="000B4D35">
            <w:pPr>
              <w:widowControl w:val="0"/>
              <w:rPr>
                <w:bCs/>
              </w:rPr>
            </w:pPr>
          </w:p>
        </w:tc>
      </w:tr>
      <w:tr w:rsidR="000B4D35" w:rsidRPr="002F7636" w14:paraId="57E9696D" w14:textId="77777777" w:rsidTr="000B4D35">
        <w:tc>
          <w:tcPr>
            <w:tcW w:w="720" w:type="dxa"/>
          </w:tcPr>
          <w:p w14:paraId="11D51E40" w14:textId="77777777" w:rsidR="000B4D35" w:rsidRDefault="000B4D35" w:rsidP="000B4D35"/>
        </w:tc>
        <w:tc>
          <w:tcPr>
            <w:tcW w:w="7488" w:type="dxa"/>
          </w:tcPr>
          <w:p w14:paraId="37F6463B" w14:textId="77777777" w:rsidR="000B4D35" w:rsidRDefault="00BD3FD2" w:rsidP="000B4D35">
            <w:pPr>
              <w:widowControl w:val="0"/>
            </w:pPr>
            <w:r>
              <w:t xml:space="preserve"> </w:t>
            </w:r>
          </w:p>
          <w:p w14:paraId="3305C4C6" w14:textId="354BC9ED" w:rsidR="00465221" w:rsidRPr="00465221" w:rsidRDefault="00465221" w:rsidP="00465221">
            <w:pPr>
              <w:widowControl w:val="0"/>
              <w:rPr>
                <w:b/>
                <w:u w:val="single"/>
              </w:rPr>
            </w:pPr>
            <w:r w:rsidRPr="00465221">
              <w:rPr>
                <w:b/>
                <w:u w:val="single"/>
              </w:rPr>
              <w:t>Discussion</w:t>
            </w:r>
          </w:p>
          <w:p w14:paraId="3239B56A" w14:textId="77777777" w:rsidR="00C70D6F" w:rsidRDefault="00C70D6F" w:rsidP="00465221">
            <w:pPr>
              <w:widowControl w:val="0"/>
            </w:pPr>
          </w:p>
          <w:p w14:paraId="3EB90DD0" w14:textId="7B4F3BEB" w:rsidR="00C70D6F" w:rsidRDefault="00C70D6F" w:rsidP="00465221">
            <w:pPr>
              <w:widowControl w:val="0"/>
            </w:pPr>
            <w:r>
              <w:t>The Board welcomed the repor</w:t>
            </w:r>
            <w:r w:rsidR="005565B1">
              <w:t xml:space="preserve">t and the positive findings in terms of the effectiveness of sector led improvement </w:t>
            </w:r>
            <w:r w:rsidR="00F54474">
              <w:t xml:space="preserve">and </w:t>
            </w:r>
            <w:r w:rsidR="005565B1">
              <w:t>support for the approach within the sector. Members discussed several issues, including:</w:t>
            </w:r>
          </w:p>
          <w:p w14:paraId="0D974316" w14:textId="77777777" w:rsidR="00C2396B" w:rsidRDefault="00C2396B" w:rsidP="00465221">
            <w:pPr>
              <w:widowControl w:val="0"/>
            </w:pPr>
          </w:p>
          <w:p w14:paraId="38D2DB2B" w14:textId="3A3DB370" w:rsidR="005565B1" w:rsidRDefault="00543FDE" w:rsidP="005565B1">
            <w:pPr>
              <w:pStyle w:val="ListParagraph"/>
              <w:widowControl w:val="0"/>
              <w:numPr>
                <w:ilvl w:val="0"/>
                <w:numId w:val="17"/>
              </w:numPr>
            </w:pPr>
            <w:r>
              <w:t>w</w:t>
            </w:r>
            <w:r w:rsidR="005565B1">
              <w:t>hether we knew, fo</w:t>
            </w:r>
            <w:r w:rsidR="00F54474">
              <w:t>r those respondents to the LGA P</w:t>
            </w:r>
            <w:r w:rsidR="005565B1">
              <w:t>erceptions survey who did not think SLI was the right approach, what they did</w:t>
            </w:r>
            <w:r w:rsidR="004B0152">
              <w:t xml:space="preserve"> think was the right approach;</w:t>
            </w:r>
          </w:p>
          <w:p w14:paraId="7EF561DA" w14:textId="77777777" w:rsidR="00C2396B" w:rsidRDefault="00C2396B" w:rsidP="00C2396B">
            <w:pPr>
              <w:pStyle w:val="ListParagraph"/>
              <w:widowControl w:val="0"/>
              <w:ind w:left="360"/>
            </w:pPr>
          </w:p>
          <w:p w14:paraId="7AA2E89F" w14:textId="461275C4" w:rsidR="00C2396B" w:rsidRDefault="008F34FC" w:rsidP="00C2396B">
            <w:pPr>
              <w:pStyle w:val="ListParagraph"/>
              <w:widowControl w:val="0"/>
              <w:numPr>
                <w:ilvl w:val="0"/>
                <w:numId w:val="17"/>
              </w:numPr>
            </w:pPr>
            <w:r>
              <w:t xml:space="preserve">how the </w:t>
            </w:r>
            <w:r w:rsidR="00703E0E">
              <w:t>LGA</w:t>
            </w:r>
            <w:r>
              <w:t xml:space="preserve"> </w:t>
            </w:r>
            <w:r w:rsidR="005565B1">
              <w:t>understands whether CPC recommendations are taken forward. Given the effectiveness of CPC</w:t>
            </w:r>
            <w:r w:rsidR="00F54474">
              <w:t>, whether consideration should be given</w:t>
            </w:r>
            <w:r w:rsidR="00465221">
              <w:t xml:space="preserve"> </w:t>
            </w:r>
            <w:r w:rsidR="00F54474">
              <w:t xml:space="preserve">to </w:t>
            </w:r>
            <w:r w:rsidR="00703E0E">
              <w:t xml:space="preserve">Lead Members and </w:t>
            </w:r>
            <w:r w:rsidR="00F54474">
              <w:t xml:space="preserve">the Chair sending </w:t>
            </w:r>
            <w:r w:rsidR="00703E0E">
              <w:t>a supportive letter from the Board to encourage</w:t>
            </w:r>
            <w:r w:rsidR="00543FDE">
              <w:t xml:space="preserve"> </w:t>
            </w:r>
            <w:r w:rsidR="004B0152">
              <w:t>the Leaders of</w:t>
            </w:r>
            <w:r w:rsidR="00703E0E">
              <w:t xml:space="preserve"> </w:t>
            </w:r>
            <w:r w:rsidR="00F54474">
              <w:t xml:space="preserve">those </w:t>
            </w:r>
            <w:r w:rsidR="00703E0E">
              <w:t>councils</w:t>
            </w:r>
            <w:r w:rsidR="00F54474">
              <w:t xml:space="preserve"> that </w:t>
            </w:r>
            <w:r w:rsidR="004B0152">
              <w:t>have not had a CPC, to have one;</w:t>
            </w:r>
          </w:p>
          <w:p w14:paraId="26B7F79C" w14:textId="77777777" w:rsidR="00C2396B" w:rsidRDefault="00C2396B" w:rsidP="00C2396B">
            <w:pPr>
              <w:pStyle w:val="ListParagraph"/>
              <w:widowControl w:val="0"/>
              <w:ind w:left="360"/>
            </w:pPr>
          </w:p>
          <w:p w14:paraId="2F9A1412" w14:textId="1FC6B1E1" w:rsidR="00C2396B" w:rsidRDefault="00543FDE" w:rsidP="00C2396B">
            <w:pPr>
              <w:pStyle w:val="ListParagraph"/>
              <w:widowControl w:val="0"/>
              <w:numPr>
                <w:ilvl w:val="0"/>
                <w:numId w:val="17"/>
              </w:numPr>
            </w:pPr>
            <w:r>
              <w:t>w</w:t>
            </w:r>
            <w:r w:rsidR="00F54474">
              <w:t xml:space="preserve">hether the improvement in performance indicators masks the impact </w:t>
            </w:r>
            <w:r w:rsidR="000F05FA">
              <w:t xml:space="preserve">the </w:t>
            </w:r>
            <w:r w:rsidR="00F54474">
              <w:t xml:space="preserve">severe </w:t>
            </w:r>
            <w:r w:rsidR="000F05FA">
              <w:t xml:space="preserve">financial pressures on councils </w:t>
            </w:r>
            <w:r w:rsidR="00F54474">
              <w:t>are having</w:t>
            </w:r>
            <w:r w:rsidR="004B0152">
              <w:t xml:space="preserve"> and whether CPC should be focussed on those councils we know are facing particularly tough financial challenges;</w:t>
            </w:r>
          </w:p>
          <w:p w14:paraId="4D3CC68E" w14:textId="77777777" w:rsidR="00C2396B" w:rsidRDefault="00C2396B" w:rsidP="00C2396B">
            <w:pPr>
              <w:pStyle w:val="ListParagraph"/>
              <w:widowControl w:val="0"/>
              <w:ind w:left="360"/>
            </w:pPr>
          </w:p>
          <w:p w14:paraId="1C759894" w14:textId="7EFCF598" w:rsidR="004B0152" w:rsidRDefault="004B0152" w:rsidP="00465221">
            <w:pPr>
              <w:pStyle w:val="ListParagraph"/>
              <w:widowControl w:val="0"/>
              <w:numPr>
                <w:ilvl w:val="0"/>
                <w:numId w:val="17"/>
              </w:numPr>
            </w:pPr>
            <w:r>
              <w:t>whether in the final report we can explore further those areas where performance has fallen, to better understand the reasons</w:t>
            </w:r>
            <w:r w:rsidR="00C2396B">
              <w:t xml:space="preserve"> why.</w:t>
            </w:r>
          </w:p>
          <w:p w14:paraId="14B242ED" w14:textId="77777777" w:rsidR="00C2396B" w:rsidRDefault="00C2396B" w:rsidP="00C2396B">
            <w:pPr>
              <w:pStyle w:val="ListParagraph"/>
            </w:pPr>
          </w:p>
          <w:p w14:paraId="24A2CD7F" w14:textId="77777777" w:rsidR="00C2396B" w:rsidRDefault="00C2396B" w:rsidP="00C2396B">
            <w:pPr>
              <w:pStyle w:val="ListParagraph"/>
              <w:widowControl w:val="0"/>
              <w:ind w:left="360"/>
            </w:pPr>
          </w:p>
          <w:p w14:paraId="6F58F00A" w14:textId="05D8E619" w:rsidR="004B0152" w:rsidRDefault="004B0152" w:rsidP="00465221">
            <w:pPr>
              <w:pStyle w:val="ListParagraph"/>
              <w:widowControl w:val="0"/>
              <w:numPr>
                <w:ilvl w:val="0"/>
                <w:numId w:val="17"/>
              </w:numPr>
            </w:pPr>
            <w:r>
              <w:t xml:space="preserve">how we ensure </w:t>
            </w:r>
            <w:r w:rsidR="00B019D0">
              <w:t>the capacity</w:t>
            </w:r>
            <w:r>
              <w:t xml:space="preserve"> of the peers taking part in peer</w:t>
            </w:r>
            <w:r w:rsidR="00B019D0">
              <w:t xml:space="preserve"> challenges.</w:t>
            </w:r>
            <w:r w:rsidR="00465221">
              <w:t xml:space="preserve"> </w:t>
            </w:r>
            <w:r w:rsidR="00B019D0">
              <w:t>The Chair</w:t>
            </w:r>
            <w:r w:rsidR="00543FDE">
              <w:t>man</w:t>
            </w:r>
            <w:r w:rsidR="00B019D0">
              <w:t xml:space="preserve"> responded that he believed the move towards</w:t>
            </w:r>
            <w:r w:rsidR="00465221">
              <w:t xml:space="preserve"> political peers </w:t>
            </w:r>
            <w:r w:rsidR="00B019D0">
              <w:t>being decided by the</w:t>
            </w:r>
            <w:r w:rsidR="00465221">
              <w:t xml:space="preserve"> political group office </w:t>
            </w:r>
            <w:r w:rsidR="00B019D0">
              <w:t>had reassured him of the quality of the peers.</w:t>
            </w:r>
          </w:p>
          <w:p w14:paraId="42061914" w14:textId="77777777" w:rsidR="00C2396B" w:rsidRDefault="00C2396B" w:rsidP="00C2396B">
            <w:pPr>
              <w:pStyle w:val="ListParagraph"/>
              <w:widowControl w:val="0"/>
              <w:ind w:left="360"/>
            </w:pPr>
          </w:p>
          <w:p w14:paraId="6CFC23A5" w14:textId="6D000460" w:rsidR="00465221" w:rsidRDefault="004B0152" w:rsidP="00465221">
            <w:pPr>
              <w:pStyle w:val="ListParagraph"/>
              <w:widowControl w:val="0"/>
              <w:numPr>
                <w:ilvl w:val="0"/>
                <w:numId w:val="17"/>
              </w:numPr>
            </w:pPr>
            <w:r>
              <w:t>that it would be helpful to have an analysis of resident satisfaction results</w:t>
            </w:r>
            <w:r w:rsidR="00543FDE">
              <w:t>,</w:t>
            </w:r>
            <w:r>
              <w:t xml:space="preserve"> by region – to explore any regional differences. </w:t>
            </w:r>
            <w:r w:rsidR="00465221">
              <w:t xml:space="preserve"> </w:t>
            </w:r>
          </w:p>
          <w:p w14:paraId="1FF05100" w14:textId="0E23054C" w:rsidR="00465221" w:rsidRDefault="00465221" w:rsidP="00465221">
            <w:pPr>
              <w:widowControl w:val="0"/>
            </w:pPr>
          </w:p>
          <w:p w14:paraId="2C5C5FF5" w14:textId="49B0D09B" w:rsidR="00C70D6F" w:rsidRDefault="00C70D6F" w:rsidP="00465221">
            <w:pPr>
              <w:widowControl w:val="0"/>
            </w:pPr>
            <w:r>
              <w:t>Dennis Skinner</w:t>
            </w:r>
            <w:r w:rsidR="004B0152">
              <w:t xml:space="preserve"> welcomed the members’</w:t>
            </w:r>
            <w:r w:rsidR="00B019D0">
              <w:t xml:space="preserve"> comments and</w:t>
            </w:r>
            <w:r>
              <w:t xml:space="preserve"> reminded the board that </w:t>
            </w:r>
            <w:r w:rsidR="00465221">
              <w:t>even if</w:t>
            </w:r>
            <w:r w:rsidR="000F05FA">
              <w:t xml:space="preserve"> a council is</w:t>
            </w:r>
            <w:r w:rsidR="00465221">
              <w:t xml:space="preserve"> not</w:t>
            </w:r>
            <w:r w:rsidR="000F05FA">
              <w:t xml:space="preserve"> a</w:t>
            </w:r>
            <w:r w:rsidR="00465221">
              <w:t xml:space="preserve"> member</w:t>
            </w:r>
            <w:r w:rsidR="004B0152">
              <w:t xml:space="preserve"> of the LGA</w:t>
            </w:r>
            <w:r w:rsidR="000F05FA">
              <w:t>, t</w:t>
            </w:r>
            <w:r>
              <w:t>hey are still</w:t>
            </w:r>
            <w:r w:rsidR="00465221">
              <w:t xml:space="preserve"> entitled to </w:t>
            </w:r>
            <w:r w:rsidR="00487991">
              <w:t>grant funded</w:t>
            </w:r>
            <w:r w:rsidR="004B0152">
              <w:t xml:space="preserve"> improvement</w:t>
            </w:r>
            <w:r w:rsidR="000F05FA">
              <w:t xml:space="preserve"> support.</w:t>
            </w:r>
            <w:r w:rsidR="00B019D0">
              <w:t xml:space="preserve"> Dennis also stated that the take-up of CPCs was still progressing at a good rate</w:t>
            </w:r>
            <w:r w:rsidR="00487991">
              <w:t xml:space="preserve"> but that the LGA was also encouraging those councils that hadn’t yet had one</w:t>
            </w:r>
            <w:r w:rsidR="00543FDE">
              <w:t>,</w:t>
            </w:r>
            <w:r w:rsidR="00487991">
              <w:t xml:space="preserve"> to have one. It was also important for the LGA’s </w:t>
            </w:r>
            <w:r w:rsidR="00B019D0">
              <w:t xml:space="preserve">lobbying side and improvement work </w:t>
            </w:r>
            <w:r w:rsidR="00543FDE">
              <w:t>to continue to work together</w:t>
            </w:r>
            <w:r w:rsidR="00487991">
              <w:t xml:space="preserve"> and give th</w:t>
            </w:r>
            <w:r w:rsidR="00B019D0">
              <w:t>e same message in terms of funding cuts.</w:t>
            </w:r>
            <w:r w:rsidR="00465221">
              <w:t xml:space="preserve"> </w:t>
            </w:r>
          </w:p>
          <w:p w14:paraId="68CD7451" w14:textId="77777777" w:rsidR="00C70D6F" w:rsidRDefault="00C70D6F" w:rsidP="00465221">
            <w:pPr>
              <w:widowControl w:val="0"/>
            </w:pPr>
          </w:p>
          <w:p w14:paraId="3BC9D036" w14:textId="0FAC67B8" w:rsidR="00C70D6F" w:rsidRPr="00C70D6F" w:rsidRDefault="00C70D6F" w:rsidP="00465221">
            <w:pPr>
              <w:widowControl w:val="0"/>
              <w:rPr>
                <w:b/>
                <w:u w:val="single"/>
              </w:rPr>
            </w:pPr>
            <w:r w:rsidRPr="00C70D6F">
              <w:rPr>
                <w:b/>
                <w:u w:val="single"/>
              </w:rPr>
              <w:t>Actions</w:t>
            </w:r>
          </w:p>
          <w:p w14:paraId="3DBF8815" w14:textId="77777777" w:rsidR="00C70D6F" w:rsidRDefault="00C70D6F" w:rsidP="00465221">
            <w:pPr>
              <w:widowControl w:val="0"/>
            </w:pPr>
          </w:p>
          <w:p w14:paraId="53C28EC6" w14:textId="3057B3B9" w:rsidR="00C70D6F" w:rsidRDefault="00703E0E" w:rsidP="00465221">
            <w:pPr>
              <w:widowControl w:val="0"/>
            </w:pPr>
            <w:r>
              <w:t>Officers will act upon the</w:t>
            </w:r>
            <w:r w:rsidR="00487991">
              <w:t xml:space="preserve"> member comments,</w:t>
            </w:r>
            <w:r w:rsidR="00C70D6F">
              <w:t xml:space="preserve"> while continuing the </w:t>
            </w:r>
            <w:r w:rsidR="00487991">
              <w:t>work on</w:t>
            </w:r>
            <w:r>
              <w:t xml:space="preserve"> </w:t>
            </w:r>
            <w:r w:rsidR="00C70D6F">
              <w:t>evaluation</w:t>
            </w:r>
            <w:r w:rsidR="00487991">
              <w:t xml:space="preserve">, with </w:t>
            </w:r>
            <w:r w:rsidR="00C70D6F">
              <w:t xml:space="preserve">a ‘final’ report to </w:t>
            </w:r>
            <w:r w:rsidR="00C70D6F" w:rsidRPr="00C70D6F">
              <w:t>be available in 2020</w:t>
            </w:r>
            <w:r w:rsidR="00C70D6F">
              <w:t>.</w:t>
            </w:r>
          </w:p>
          <w:p w14:paraId="7DF11C1F" w14:textId="260ADBD0" w:rsidR="00C70D6F" w:rsidRPr="0030558B" w:rsidRDefault="00C70D6F" w:rsidP="00465221">
            <w:pPr>
              <w:widowControl w:val="0"/>
            </w:pPr>
          </w:p>
        </w:tc>
        <w:tc>
          <w:tcPr>
            <w:tcW w:w="1584" w:type="dxa"/>
          </w:tcPr>
          <w:p w14:paraId="25D0D789" w14:textId="77777777" w:rsidR="000B4D35" w:rsidRPr="002F7636" w:rsidRDefault="000B4D35" w:rsidP="000B4D35">
            <w:pPr>
              <w:widowControl w:val="0"/>
              <w:jc w:val="right"/>
              <w:rPr>
                <w:bCs/>
              </w:rPr>
            </w:pPr>
          </w:p>
        </w:tc>
      </w:tr>
    </w:tbl>
    <w:p w14:paraId="307E5F74" w14:textId="5A8B48E0" w:rsidR="002431DD" w:rsidRDefault="00BD3FD2">
      <w:pPr>
        <w:rPr>
          <w:vanish/>
        </w:rPr>
      </w:pPr>
      <w:r>
        <w:rPr>
          <w:vanish/>
        </w:rPr>
        <w:lastRenderedPageBreak/>
        <w:t>&lt;/AI2&gt;</w:t>
      </w:r>
    </w:p>
    <w:p w14:paraId="7B20AB58" w14:textId="77777777" w:rsidR="002431DD" w:rsidRDefault="00BD3FD2">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57DE9DE3" w14:textId="77777777" w:rsidTr="000B4D35">
        <w:tc>
          <w:tcPr>
            <w:tcW w:w="720" w:type="dxa"/>
          </w:tcPr>
          <w:p w14:paraId="2F5A56BD" w14:textId="77777777" w:rsidR="000B4D35" w:rsidRPr="006A5FCC" w:rsidRDefault="00BD3FD2" w:rsidP="000B4D35">
            <w:pPr>
              <w:numPr>
                <w:ilvl w:val="0"/>
                <w:numId w:val="7"/>
              </w:numPr>
              <w:ind w:left="560"/>
              <w:rPr>
                <w:szCs w:val="22"/>
              </w:rPr>
            </w:pPr>
            <w:r>
              <w:rPr>
                <w:szCs w:val="22"/>
                <w:bdr w:val="nil"/>
              </w:rPr>
              <w:t xml:space="preserve"> </w:t>
            </w:r>
          </w:p>
        </w:tc>
        <w:tc>
          <w:tcPr>
            <w:tcW w:w="7488" w:type="dxa"/>
          </w:tcPr>
          <w:p w14:paraId="37BE6F98" w14:textId="77777777" w:rsidR="000B4D35" w:rsidRDefault="00BD3FD2" w:rsidP="000B4D35">
            <w:pPr>
              <w:widowControl w:val="0"/>
              <w:rPr>
                <w:rFonts w:ascii="Arial Bold" w:hAnsi="Arial Bold"/>
                <w:b/>
                <w:szCs w:val="22"/>
              </w:rPr>
            </w:pPr>
            <w:r>
              <w:rPr>
                <w:rFonts w:ascii="Arial Bold" w:hAnsi="Arial Bold"/>
                <w:b/>
                <w:szCs w:val="22"/>
                <w:bdr w:val="nil"/>
              </w:rPr>
              <w:t>Productivity Report</w:t>
            </w:r>
          </w:p>
          <w:p w14:paraId="1FCBF961"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6F2ACBF0" w14:textId="77777777" w:rsidR="000B4D35" w:rsidRPr="001E126B" w:rsidRDefault="000B4D35" w:rsidP="000B4D35">
            <w:pPr>
              <w:widowControl w:val="0"/>
              <w:rPr>
                <w:bCs/>
              </w:rPr>
            </w:pPr>
          </w:p>
        </w:tc>
      </w:tr>
      <w:tr w:rsidR="000B4D35" w:rsidRPr="002F7636" w14:paraId="25D7A90D" w14:textId="77777777" w:rsidTr="000B4D35">
        <w:tc>
          <w:tcPr>
            <w:tcW w:w="720" w:type="dxa"/>
          </w:tcPr>
          <w:p w14:paraId="125BF64B" w14:textId="77777777" w:rsidR="000B4D35" w:rsidRDefault="000B4D35" w:rsidP="000B4D35"/>
        </w:tc>
        <w:tc>
          <w:tcPr>
            <w:tcW w:w="7488" w:type="dxa"/>
          </w:tcPr>
          <w:p w14:paraId="37BFDEAB" w14:textId="612FC61D" w:rsidR="00B661C3" w:rsidRDefault="00BD3FD2" w:rsidP="00B661C3">
            <w:pPr>
              <w:widowControl w:val="0"/>
            </w:pPr>
            <w:r>
              <w:t>Cllr Ron Woodley introduced the report</w:t>
            </w:r>
            <w:r w:rsidR="000B4D35">
              <w:t xml:space="preserve">, </w:t>
            </w:r>
            <w:r w:rsidR="00B661C3">
              <w:t xml:space="preserve">highlighting </w:t>
            </w:r>
            <w:r w:rsidR="000B4D35">
              <w:t xml:space="preserve">the </w:t>
            </w:r>
            <w:r w:rsidR="00B661C3">
              <w:t>progress</w:t>
            </w:r>
            <w:r w:rsidR="000B4D35">
              <w:t xml:space="preserve"> of the LGA’s productivity work</w:t>
            </w:r>
            <w:r w:rsidR="00B661C3">
              <w:t xml:space="preserve"> in three areas:</w:t>
            </w:r>
          </w:p>
          <w:p w14:paraId="2F6BFE91" w14:textId="77777777" w:rsidR="00465221" w:rsidRDefault="00B661C3" w:rsidP="00B661C3">
            <w:pPr>
              <w:widowControl w:val="0"/>
            </w:pPr>
            <w:r>
              <w:t xml:space="preserve"> </w:t>
            </w:r>
          </w:p>
          <w:p w14:paraId="3D81A878" w14:textId="5D11C515" w:rsidR="00B661C3" w:rsidRPr="00703E0E" w:rsidRDefault="00B661C3" w:rsidP="00B661C3">
            <w:pPr>
              <w:widowControl w:val="0"/>
              <w:rPr>
                <w:b/>
                <w:u w:val="single"/>
              </w:rPr>
            </w:pPr>
            <w:r w:rsidRPr="00703E0E">
              <w:rPr>
                <w:b/>
                <w:u w:val="single"/>
              </w:rPr>
              <w:t>Cyber Security</w:t>
            </w:r>
          </w:p>
          <w:p w14:paraId="00D023FA" w14:textId="77777777" w:rsidR="000B4D35" w:rsidRDefault="000B4D35" w:rsidP="00B661C3">
            <w:pPr>
              <w:widowControl w:val="0"/>
            </w:pPr>
          </w:p>
          <w:p w14:paraId="3228DEEF" w14:textId="14F5497A" w:rsidR="00B661C3" w:rsidRDefault="00B661C3" w:rsidP="00B661C3">
            <w:pPr>
              <w:widowControl w:val="0"/>
            </w:pPr>
            <w:r>
              <w:t>The National Cyber Security programme, which is funded by Cabinet Office continues to</w:t>
            </w:r>
            <w:r w:rsidR="00DC1A56">
              <w:t xml:space="preserve"> progress</w:t>
            </w:r>
            <w:r>
              <w:t xml:space="preserve">. Members </w:t>
            </w:r>
            <w:r w:rsidR="000B4D35">
              <w:t>were referred to the</w:t>
            </w:r>
            <w:r>
              <w:t xml:space="preserve"> presentation by RAND at the last meeting. Since then all councils rated as Red/Amber Red have been contacted directly. The chief executive and the leader's office were contacted to alert them to their assessment and to offer support. These councils have been proactively targeted to provide additional support/funding. As a result, 107 councils have now been offered support and funding in Phase 1 of just under £1m in total.</w:t>
            </w:r>
          </w:p>
          <w:p w14:paraId="64FD3A68" w14:textId="77777777" w:rsidR="00B661C3" w:rsidRDefault="00B661C3" w:rsidP="00B661C3">
            <w:pPr>
              <w:widowControl w:val="0"/>
            </w:pPr>
            <w:r>
              <w:t xml:space="preserve"> </w:t>
            </w:r>
          </w:p>
          <w:p w14:paraId="61B6A1D6" w14:textId="58AD3710" w:rsidR="00B661C3" w:rsidRPr="00703E0E" w:rsidRDefault="00B661C3" w:rsidP="00B661C3">
            <w:pPr>
              <w:widowControl w:val="0"/>
              <w:rPr>
                <w:b/>
                <w:u w:val="single"/>
              </w:rPr>
            </w:pPr>
            <w:r w:rsidRPr="00703E0E">
              <w:rPr>
                <w:b/>
                <w:u w:val="single"/>
              </w:rPr>
              <w:t>Procurement</w:t>
            </w:r>
          </w:p>
          <w:p w14:paraId="443EE9FE" w14:textId="77777777" w:rsidR="000B4D35" w:rsidRDefault="000B4D35" w:rsidP="00B661C3">
            <w:pPr>
              <w:widowControl w:val="0"/>
            </w:pPr>
          </w:p>
          <w:p w14:paraId="10E27872" w14:textId="1F3F9E28" w:rsidR="00703E0E" w:rsidRDefault="00DC1A56" w:rsidP="00B661C3">
            <w:pPr>
              <w:widowControl w:val="0"/>
            </w:pPr>
            <w:r>
              <w:t>Members were informed that a</w:t>
            </w:r>
            <w:r w:rsidR="00B661C3">
              <w:t>n initial benchmarking exercise with councils was un</w:t>
            </w:r>
            <w:r>
              <w:t>dertaken during the autumn, which</w:t>
            </w:r>
            <w:r w:rsidR="00B661C3">
              <w:t xml:space="preserve"> has identified areas where councils wish to further improve. </w:t>
            </w:r>
            <w:r>
              <w:t xml:space="preserve">These included </w:t>
            </w:r>
          </w:p>
          <w:p w14:paraId="4966C68C" w14:textId="77777777" w:rsidR="00C2396B" w:rsidRDefault="00C2396B" w:rsidP="00B661C3">
            <w:pPr>
              <w:widowControl w:val="0"/>
            </w:pPr>
          </w:p>
          <w:p w14:paraId="47920E5B" w14:textId="77777777" w:rsidR="00DC1A56" w:rsidRDefault="00DC1A56" w:rsidP="00DC1A56">
            <w:pPr>
              <w:pStyle w:val="ListParagraph"/>
              <w:widowControl w:val="0"/>
              <w:numPr>
                <w:ilvl w:val="0"/>
                <w:numId w:val="16"/>
              </w:numPr>
            </w:pPr>
            <w:r>
              <w:t>c</w:t>
            </w:r>
            <w:r w:rsidR="00B661C3">
              <w:t>ontract management,</w:t>
            </w:r>
          </w:p>
          <w:p w14:paraId="7B9BA040" w14:textId="24286D46" w:rsidR="00DC1A56" w:rsidRDefault="00B661C3" w:rsidP="00DC1A56">
            <w:pPr>
              <w:pStyle w:val="ListParagraph"/>
              <w:widowControl w:val="0"/>
              <w:numPr>
                <w:ilvl w:val="0"/>
                <w:numId w:val="16"/>
              </w:numPr>
            </w:pPr>
            <w:r>
              <w:t>strategic supplier relationship management</w:t>
            </w:r>
            <w:r w:rsidR="00DC1A56">
              <w:t xml:space="preserve"> </w:t>
            </w:r>
          </w:p>
          <w:p w14:paraId="1F9A887A" w14:textId="77777777" w:rsidR="00DC1A56" w:rsidRDefault="00DC1A56" w:rsidP="00DC1A56">
            <w:pPr>
              <w:pStyle w:val="ListParagraph"/>
              <w:widowControl w:val="0"/>
              <w:numPr>
                <w:ilvl w:val="0"/>
                <w:numId w:val="16"/>
              </w:numPr>
            </w:pPr>
            <w:r>
              <w:t xml:space="preserve">measuring social value. </w:t>
            </w:r>
          </w:p>
          <w:p w14:paraId="1A91F97C" w14:textId="77777777" w:rsidR="00DC1A56" w:rsidRDefault="00DC1A56" w:rsidP="00B661C3">
            <w:pPr>
              <w:widowControl w:val="0"/>
            </w:pPr>
          </w:p>
          <w:p w14:paraId="56B992B3" w14:textId="1B556576" w:rsidR="00B661C3" w:rsidRDefault="00DC1A56" w:rsidP="00B661C3">
            <w:pPr>
              <w:widowControl w:val="0"/>
            </w:pPr>
            <w:r>
              <w:t xml:space="preserve">The productivity team </w:t>
            </w:r>
            <w:r w:rsidR="00B661C3">
              <w:t>will include activities to cover these priority areas i</w:t>
            </w:r>
            <w:r w:rsidR="00543FDE">
              <w:t>n the</w:t>
            </w:r>
            <w:r w:rsidR="00B661C3">
              <w:t xml:space="preserve"> forward plan for next year.</w:t>
            </w:r>
            <w:r w:rsidR="008D6C44">
              <w:t xml:space="preserve"> </w:t>
            </w:r>
            <w:r w:rsidR="00B661C3">
              <w:t>Dame Judith Hackett will provide th</w:t>
            </w:r>
            <w:r>
              <w:t>e keynote speech at the</w:t>
            </w:r>
            <w:r w:rsidR="00B661C3">
              <w:t xml:space="preserve"> sixth national construction conference to be held here on 7 February.</w:t>
            </w:r>
          </w:p>
          <w:p w14:paraId="283DB2E6" w14:textId="77777777" w:rsidR="00B661C3" w:rsidRDefault="00B661C3" w:rsidP="00B661C3">
            <w:pPr>
              <w:widowControl w:val="0"/>
            </w:pPr>
            <w:r>
              <w:lastRenderedPageBreak/>
              <w:t xml:space="preserve"> </w:t>
            </w:r>
          </w:p>
          <w:p w14:paraId="6204DB2C" w14:textId="6012D9B7" w:rsidR="00B661C3" w:rsidRPr="00703E0E" w:rsidRDefault="00B661C3" w:rsidP="00B661C3">
            <w:pPr>
              <w:widowControl w:val="0"/>
              <w:rPr>
                <w:b/>
                <w:u w:val="single"/>
              </w:rPr>
            </w:pPr>
            <w:r w:rsidRPr="00703E0E">
              <w:rPr>
                <w:b/>
                <w:u w:val="single"/>
              </w:rPr>
              <w:t>Commercialisation</w:t>
            </w:r>
          </w:p>
          <w:p w14:paraId="258CE7A1" w14:textId="77777777" w:rsidR="0035435F" w:rsidRDefault="0035435F" w:rsidP="00B661C3">
            <w:pPr>
              <w:widowControl w:val="0"/>
            </w:pPr>
          </w:p>
          <w:p w14:paraId="0ABD5576" w14:textId="4CB48F00" w:rsidR="00B661C3" w:rsidRDefault="00DC1A56" w:rsidP="00DC1A56">
            <w:pPr>
              <w:widowControl w:val="0"/>
            </w:pPr>
            <w:r>
              <w:t>Members were advised that t</w:t>
            </w:r>
            <w:r w:rsidR="00B661C3">
              <w:t>here is an extra commercial skills masterclass for elected members due to be held in Manchester on 19 March.</w:t>
            </w:r>
            <w:r>
              <w:t xml:space="preserve"> Cllr Woodley als</w:t>
            </w:r>
            <w:r w:rsidR="00137CBC">
              <w:t>o updated on the “Profit with a P</w:t>
            </w:r>
            <w:r>
              <w:t>urpose</w:t>
            </w:r>
            <w:r w:rsidR="00137CBC">
              <w:t>”</w:t>
            </w:r>
            <w:r>
              <w:t xml:space="preserve"> c</w:t>
            </w:r>
            <w:r w:rsidR="00B661C3">
              <w:t>onference</w:t>
            </w:r>
            <w:r>
              <w:t xml:space="preserve"> held earlier this month, </w:t>
            </w:r>
            <w:r w:rsidR="00B661C3">
              <w:t xml:space="preserve">chaired by Cllr Joy Allen. </w:t>
            </w:r>
          </w:p>
          <w:p w14:paraId="117A5857" w14:textId="548A090B" w:rsidR="00DC1A56" w:rsidRDefault="00DC1A56" w:rsidP="00DC1A56">
            <w:pPr>
              <w:widowControl w:val="0"/>
            </w:pPr>
          </w:p>
          <w:p w14:paraId="10E24BFE" w14:textId="77777777" w:rsidR="00703E0E" w:rsidRPr="00B019D0" w:rsidRDefault="00703E0E" w:rsidP="00DC1A56">
            <w:pPr>
              <w:widowControl w:val="0"/>
              <w:rPr>
                <w:b/>
                <w:u w:val="single"/>
              </w:rPr>
            </w:pPr>
          </w:p>
          <w:p w14:paraId="1C844E5C" w14:textId="3A54F60C" w:rsidR="00B661C3" w:rsidRPr="00B019D0" w:rsidRDefault="00B661C3" w:rsidP="00B661C3">
            <w:pPr>
              <w:widowControl w:val="0"/>
              <w:rPr>
                <w:b/>
                <w:u w:val="single"/>
              </w:rPr>
            </w:pPr>
            <w:r w:rsidRPr="00B019D0">
              <w:rPr>
                <w:b/>
                <w:u w:val="single"/>
              </w:rPr>
              <w:t>Efficient and Intelligent councils</w:t>
            </w:r>
          </w:p>
          <w:p w14:paraId="49F60CEC" w14:textId="77777777" w:rsidR="0035435F" w:rsidRDefault="0035435F" w:rsidP="00B661C3">
            <w:pPr>
              <w:widowControl w:val="0"/>
            </w:pPr>
          </w:p>
          <w:p w14:paraId="12A3CB7E" w14:textId="77777777" w:rsidR="00703E0E" w:rsidRDefault="00703E0E" w:rsidP="00B661C3">
            <w:pPr>
              <w:widowControl w:val="0"/>
            </w:pPr>
            <w:r>
              <w:t>Susan Attard, Head of P</w:t>
            </w:r>
            <w:r w:rsidR="000B4D35">
              <w:t xml:space="preserve">roductivity, then </w:t>
            </w:r>
            <w:r w:rsidR="00B661C3">
              <w:t xml:space="preserve">updated members on progress with the Efficient and </w:t>
            </w:r>
            <w:r w:rsidR="000B4D35">
              <w:t xml:space="preserve">Intelligent councils project. Members were made aware that </w:t>
            </w:r>
            <w:r w:rsidR="00B661C3">
              <w:t xml:space="preserve">the first meeting of the Editorial/Advisory Board was taking </w:t>
            </w:r>
            <w:r w:rsidR="000B4D35">
              <w:t xml:space="preserve">place in the afternoon and </w:t>
            </w:r>
            <w:r w:rsidR="00B661C3">
              <w:t>feedback from them about the content of the self-assessment tool</w:t>
            </w:r>
            <w:r w:rsidR="000B4D35">
              <w:t xml:space="preserve"> was requested at that meeting</w:t>
            </w:r>
            <w:r w:rsidR="00B661C3">
              <w:t>.</w:t>
            </w:r>
          </w:p>
          <w:p w14:paraId="2C0F96F0" w14:textId="77777777" w:rsidR="00703E0E" w:rsidRDefault="00703E0E" w:rsidP="00B661C3">
            <w:pPr>
              <w:widowControl w:val="0"/>
            </w:pPr>
          </w:p>
          <w:p w14:paraId="1ABEE5A2" w14:textId="6D1E4489" w:rsidR="00B661C3" w:rsidRDefault="00B661C3" w:rsidP="00B661C3">
            <w:pPr>
              <w:widowControl w:val="0"/>
            </w:pPr>
            <w:r>
              <w:t>Further consultation and testing of the tool will take place during February and March, with a soft launch in April. Members were also made aware of the k</w:t>
            </w:r>
            <w:r w:rsidR="000B4D35">
              <w:t xml:space="preserve">een interest in this project from </w:t>
            </w:r>
            <w:r>
              <w:t>MHCLG.</w:t>
            </w:r>
          </w:p>
          <w:p w14:paraId="287C32E6" w14:textId="77777777" w:rsidR="00B661C3" w:rsidRDefault="00B661C3" w:rsidP="00B661C3">
            <w:pPr>
              <w:widowControl w:val="0"/>
            </w:pPr>
            <w:r>
              <w:t xml:space="preserve"> </w:t>
            </w:r>
          </w:p>
          <w:p w14:paraId="15CB58B9" w14:textId="548EC879" w:rsidR="00B661C3" w:rsidRDefault="00B661C3" w:rsidP="00B661C3">
            <w:pPr>
              <w:widowControl w:val="0"/>
            </w:pPr>
          </w:p>
          <w:p w14:paraId="3517728C" w14:textId="04ADBFF9" w:rsidR="00B661C3" w:rsidRPr="000B4D35" w:rsidRDefault="000B4D35" w:rsidP="00B661C3">
            <w:pPr>
              <w:widowControl w:val="0"/>
              <w:rPr>
                <w:b/>
                <w:u w:val="single"/>
              </w:rPr>
            </w:pPr>
            <w:r w:rsidRPr="000B4D35">
              <w:rPr>
                <w:b/>
                <w:u w:val="single"/>
              </w:rPr>
              <w:t xml:space="preserve">Discussion </w:t>
            </w:r>
          </w:p>
          <w:p w14:paraId="4CDAC84D" w14:textId="77777777" w:rsidR="000B4D35" w:rsidRDefault="000B4D35" w:rsidP="00B661C3">
            <w:pPr>
              <w:widowControl w:val="0"/>
            </w:pPr>
          </w:p>
          <w:p w14:paraId="04FB530E" w14:textId="1FB1EBAC" w:rsidR="00B661C3" w:rsidRDefault="000B4D35" w:rsidP="0035435F">
            <w:pPr>
              <w:widowControl w:val="0"/>
            </w:pPr>
            <w:r>
              <w:t xml:space="preserve">The </w:t>
            </w:r>
            <w:r w:rsidR="0035435F">
              <w:t>Chair</w:t>
            </w:r>
            <w:r w:rsidR="002153D0">
              <w:t>man</w:t>
            </w:r>
            <w:r>
              <w:t>, took</w:t>
            </w:r>
            <w:r w:rsidR="00B661C3">
              <w:t xml:space="preserve"> the opportunity to go through </w:t>
            </w:r>
            <w:r>
              <w:t>the</w:t>
            </w:r>
            <w:r w:rsidR="0035435F">
              <w:t xml:space="preserve"> report area by area</w:t>
            </w:r>
            <w:r>
              <w:t>,</w:t>
            </w:r>
            <w:r w:rsidR="0035435F">
              <w:t xml:space="preserve"> inviting comments</w:t>
            </w:r>
            <w:r>
              <w:t xml:space="preserve"> from the board</w:t>
            </w:r>
            <w:r w:rsidR="0035435F">
              <w:t>.</w:t>
            </w:r>
          </w:p>
          <w:p w14:paraId="38ADE088" w14:textId="77777777" w:rsidR="00B661C3" w:rsidRDefault="00B661C3" w:rsidP="00B661C3">
            <w:pPr>
              <w:widowControl w:val="0"/>
            </w:pPr>
            <w:r>
              <w:t xml:space="preserve"> </w:t>
            </w:r>
          </w:p>
          <w:p w14:paraId="018B8DD6" w14:textId="1DE92E6E" w:rsidR="00B661C3" w:rsidRDefault="000B4D35" w:rsidP="000B4D35">
            <w:pPr>
              <w:pStyle w:val="ListParagraph"/>
              <w:widowControl w:val="0"/>
              <w:numPr>
                <w:ilvl w:val="0"/>
                <w:numId w:val="15"/>
              </w:numPr>
            </w:pPr>
            <w:r>
              <w:t xml:space="preserve">Cyber security </w:t>
            </w:r>
            <w:r w:rsidR="008D6C44">
              <w:t>–</w:t>
            </w:r>
            <w:r>
              <w:t xml:space="preserve"> </w:t>
            </w:r>
            <w:r w:rsidR="00137CBC">
              <w:t xml:space="preserve">the importance of ensuring that Leaders as well as CEXs were informed about the results </w:t>
            </w:r>
            <w:r w:rsidR="00B661C3">
              <w:t xml:space="preserve">of the cyber survey and </w:t>
            </w:r>
            <w:r w:rsidR="00137CBC">
              <w:t>the report for their council;</w:t>
            </w:r>
          </w:p>
          <w:p w14:paraId="3E40F4DB" w14:textId="183369C3" w:rsidR="0035435F" w:rsidRDefault="00B661C3" w:rsidP="00B661C3">
            <w:pPr>
              <w:widowControl w:val="0"/>
            </w:pPr>
            <w:r>
              <w:tab/>
            </w:r>
          </w:p>
          <w:p w14:paraId="61CD08B5" w14:textId="7C4926D6" w:rsidR="00B661C3" w:rsidRDefault="00B661C3" w:rsidP="000B4D35">
            <w:pPr>
              <w:pStyle w:val="ListParagraph"/>
              <w:widowControl w:val="0"/>
              <w:numPr>
                <w:ilvl w:val="0"/>
                <w:numId w:val="15"/>
              </w:numPr>
            </w:pPr>
            <w:r>
              <w:t xml:space="preserve">Commercialisation </w:t>
            </w:r>
            <w:r w:rsidR="00137CBC">
              <w:t>– members were encouraged</w:t>
            </w:r>
            <w:r>
              <w:t xml:space="preserve"> to access the presentations from the </w:t>
            </w:r>
            <w:r w:rsidR="00137CBC">
              <w:t>“</w:t>
            </w:r>
            <w:r>
              <w:t>Profit with a Purpose</w:t>
            </w:r>
            <w:r w:rsidR="00137CBC">
              <w:t>”</w:t>
            </w:r>
            <w:r>
              <w:t xml:space="preserve"> Conference. </w:t>
            </w:r>
          </w:p>
          <w:p w14:paraId="6B9A1C2B" w14:textId="77777777" w:rsidR="0035435F" w:rsidRDefault="0035435F" w:rsidP="00B661C3">
            <w:pPr>
              <w:widowControl w:val="0"/>
            </w:pPr>
          </w:p>
          <w:p w14:paraId="416043FA" w14:textId="29298C92" w:rsidR="008D6C44" w:rsidRDefault="00B661C3" w:rsidP="000B4D35">
            <w:pPr>
              <w:pStyle w:val="ListParagraph"/>
              <w:widowControl w:val="0"/>
              <w:numPr>
                <w:ilvl w:val="0"/>
                <w:numId w:val="15"/>
              </w:numPr>
            </w:pPr>
            <w:r>
              <w:t>Shared Services – Cllr Fleming advised that he has picked up some tensions/pressures from councils that their shared services arrangements were changing or no longer working. This was echoed by other members who p</w:t>
            </w:r>
            <w:r w:rsidR="00137CBC">
              <w:t>icked up examples of arrangements</w:t>
            </w:r>
            <w:r>
              <w:t xml:space="preserve"> needing/having changed. </w:t>
            </w:r>
          </w:p>
          <w:p w14:paraId="5858A48E" w14:textId="77777777" w:rsidR="008D6C44" w:rsidRDefault="008D6C44" w:rsidP="008D6C44">
            <w:pPr>
              <w:pStyle w:val="ListParagraph"/>
            </w:pPr>
          </w:p>
          <w:p w14:paraId="5BDEC12B" w14:textId="55BF407F" w:rsidR="0035435F" w:rsidRDefault="00B661C3" w:rsidP="004F0FFF">
            <w:pPr>
              <w:pStyle w:val="ListParagraph"/>
              <w:widowControl w:val="0"/>
              <w:ind w:left="360"/>
            </w:pPr>
            <w:r>
              <w:t xml:space="preserve">Members agreed it would be helpful to look at </w:t>
            </w:r>
            <w:r w:rsidR="002153D0">
              <w:t xml:space="preserve">the </w:t>
            </w:r>
            <w:r>
              <w:t>history of shared services over the last few years t</w:t>
            </w:r>
            <w:r w:rsidR="002153D0">
              <w:t xml:space="preserve">o examine what has worked well, </w:t>
            </w:r>
            <w:r>
              <w:t xml:space="preserve">where </w:t>
            </w:r>
            <w:r w:rsidR="00137CBC">
              <w:t>there have been problems</w:t>
            </w:r>
            <w:r>
              <w:t>, particularly where there are differing standards for services as a result of differing policies in council</w:t>
            </w:r>
            <w:r w:rsidR="00DC1A56">
              <w:t xml:space="preserve">s. They were also interested in the </w:t>
            </w:r>
            <w:r>
              <w:t xml:space="preserve">risks </w:t>
            </w:r>
            <w:r w:rsidR="006A4C97">
              <w:t xml:space="preserve">of shared services </w:t>
            </w:r>
            <w:r>
              <w:t>and where tripartite arrangements have changed to dual arrangements. Members were interested in the c</w:t>
            </w:r>
            <w:r w:rsidR="004F0FFF">
              <w:t>hanging landscape in this area and felt that it would be helpful to undertake some qualitative analysis to find out what has changed.</w:t>
            </w:r>
          </w:p>
          <w:p w14:paraId="668DC70B" w14:textId="77777777" w:rsidR="0035435F" w:rsidRDefault="0035435F" w:rsidP="00B661C3">
            <w:pPr>
              <w:widowControl w:val="0"/>
            </w:pPr>
          </w:p>
          <w:p w14:paraId="09C17301" w14:textId="7B8E13D7" w:rsidR="00B661C3" w:rsidRDefault="00DC37BA" w:rsidP="00DC37BA">
            <w:pPr>
              <w:pStyle w:val="ListParagraph"/>
              <w:widowControl w:val="0"/>
              <w:numPr>
                <w:ilvl w:val="0"/>
                <w:numId w:val="15"/>
              </w:numPr>
            </w:pPr>
            <w:r>
              <w:t>Behavioural Insights</w:t>
            </w:r>
            <w:r w:rsidR="004F0FFF">
              <w:t xml:space="preserve"> – it would be helpful to establish an </w:t>
            </w:r>
            <w:r w:rsidR="00B661C3">
              <w:t>easy repository</w:t>
            </w:r>
            <w:r w:rsidR="008D6C44">
              <w:t xml:space="preserve"> of the Behavioural Insights lear</w:t>
            </w:r>
            <w:r w:rsidR="004F0FFF">
              <w:t xml:space="preserve">ning and tools </w:t>
            </w:r>
            <w:r w:rsidR="00B661C3">
              <w:t xml:space="preserve">so that councils can share and use the outputs more easily. For example, where the wording for standard letters has been changed – making </w:t>
            </w:r>
            <w:r>
              <w:t xml:space="preserve">it </w:t>
            </w:r>
            <w:r>
              <w:lastRenderedPageBreak/>
              <w:t>available</w:t>
            </w:r>
            <w:r w:rsidR="00B661C3">
              <w:t xml:space="preserve"> easily so councils can cut and paste. </w:t>
            </w:r>
          </w:p>
          <w:p w14:paraId="3903A7E5" w14:textId="77777777" w:rsidR="0035435F" w:rsidRDefault="0035435F" w:rsidP="00B661C3">
            <w:pPr>
              <w:widowControl w:val="0"/>
            </w:pPr>
          </w:p>
          <w:p w14:paraId="13E7D7A9" w14:textId="3EDB31E8" w:rsidR="008D6C44" w:rsidRDefault="00B661C3" w:rsidP="008D6C44">
            <w:pPr>
              <w:pStyle w:val="ListParagraph"/>
              <w:widowControl w:val="0"/>
              <w:numPr>
                <w:ilvl w:val="0"/>
                <w:numId w:val="15"/>
              </w:numPr>
            </w:pPr>
            <w:r>
              <w:t>Brexit – Cllr Allen advised members that her council had engaged in a recent Civil Contingency exercise. She noted that the government assumptions had not been shared with all regions and that London had not been included. Dennis</w:t>
            </w:r>
            <w:r w:rsidR="00DC1A56">
              <w:t xml:space="preserve"> Skinner</w:t>
            </w:r>
            <w:r>
              <w:t xml:space="preserve"> advised that a check list for Leaders was due to be sent to all council Leaders from the Secretary of State. </w:t>
            </w:r>
          </w:p>
          <w:p w14:paraId="6588BB6D" w14:textId="77777777" w:rsidR="008D6C44" w:rsidRDefault="008D6C44" w:rsidP="008D6C44">
            <w:pPr>
              <w:pStyle w:val="ListParagraph"/>
              <w:widowControl w:val="0"/>
              <w:ind w:left="360"/>
            </w:pPr>
          </w:p>
          <w:p w14:paraId="1E03735A" w14:textId="579E91BD" w:rsidR="00B661C3" w:rsidRDefault="00B661C3" w:rsidP="00DC37BA">
            <w:pPr>
              <w:pStyle w:val="ListParagraph"/>
              <w:widowControl w:val="0"/>
              <w:numPr>
                <w:ilvl w:val="0"/>
                <w:numId w:val="15"/>
              </w:numPr>
            </w:pPr>
            <w:r>
              <w:t xml:space="preserve">Modern Slavery – Members were supportive and wanted to encourage more councils to </w:t>
            </w:r>
            <w:r w:rsidR="004F0FFF">
              <w:t>publish transparency statements</w:t>
            </w:r>
            <w:r>
              <w:t>,</w:t>
            </w:r>
            <w:r w:rsidR="004F0FFF">
              <w:t xml:space="preserve"> whilst</w:t>
            </w:r>
            <w:r>
              <w:t xml:space="preserve"> acknowledging that this is a voluntary requirement. </w:t>
            </w:r>
            <w:r w:rsidR="002B3C85">
              <w:t xml:space="preserve">It was suggested that </w:t>
            </w:r>
            <w:r>
              <w:t>this could be picked</w:t>
            </w:r>
            <w:r w:rsidR="00DC37BA">
              <w:t xml:space="preserve"> up through the Group offices. </w:t>
            </w:r>
          </w:p>
          <w:p w14:paraId="5300978A" w14:textId="77777777" w:rsidR="0035435F" w:rsidRDefault="0035435F" w:rsidP="00B661C3">
            <w:pPr>
              <w:widowControl w:val="0"/>
            </w:pPr>
          </w:p>
          <w:p w14:paraId="056CF4C7" w14:textId="79830431" w:rsidR="00B661C3" w:rsidRDefault="00B661C3" w:rsidP="00DC37BA">
            <w:pPr>
              <w:pStyle w:val="ListParagraph"/>
              <w:widowControl w:val="0"/>
              <w:numPr>
                <w:ilvl w:val="0"/>
                <w:numId w:val="15"/>
              </w:numPr>
            </w:pPr>
            <w:r>
              <w:t xml:space="preserve">OPE – </w:t>
            </w:r>
            <w:r w:rsidR="00DC1A56">
              <w:t>Members praised t</w:t>
            </w:r>
            <w:r>
              <w:t xml:space="preserve">he OPE programme as a great </w:t>
            </w:r>
            <w:r w:rsidR="002B3C85">
              <w:t xml:space="preserve">achievement and </w:t>
            </w:r>
            <w:r>
              <w:t>were keen to draw attention to the succe</w:t>
            </w:r>
            <w:r w:rsidR="002B3C85">
              <w:t>ss of this programme more widely</w:t>
            </w:r>
            <w:r>
              <w:t xml:space="preserve">. Members recorded a vote of thanks to Brian Roberts, the </w:t>
            </w:r>
            <w:r w:rsidR="00DC37BA">
              <w:t xml:space="preserve">current director </w:t>
            </w:r>
            <w:r>
              <w:t>of OPE</w:t>
            </w:r>
            <w:r w:rsidR="002B3C85">
              <w:t xml:space="preserve"> who was retiring</w:t>
            </w:r>
            <w:r>
              <w:t xml:space="preserve">. </w:t>
            </w:r>
          </w:p>
          <w:p w14:paraId="5FD470CF" w14:textId="4681DE08" w:rsidR="0035435F" w:rsidRDefault="0035435F" w:rsidP="00B661C3">
            <w:pPr>
              <w:widowControl w:val="0"/>
            </w:pPr>
          </w:p>
          <w:p w14:paraId="07E4DDEC" w14:textId="03C89577" w:rsidR="00B661C3" w:rsidRDefault="002B3C85" w:rsidP="00DC37BA">
            <w:pPr>
              <w:pStyle w:val="ListParagraph"/>
              <w:widowControl w:val="0"/>
              <w:numPr>
                <w:ilvl w:val="0"/>
                <w:numId w:val="15"/>
              </w:numPr>
            </w:pPr>
            <w:r>
              <w:t xml:space="preserve">New ideas – officers were asked to consider whether to include the following issues in future programmes: </w:t>
            </w:r>
            <w:r w:rsidR="00B661C3">
              <w:t>o</w:t>
            </w:r>
            <w:r w:rsidR="00DC37BA">
              <w:t>verspend and severe budget pressure</w:t>
            </w:r>
            <w:r w:rsidR="002153D0">
              <w:t>s</w:t>
            </w:r>
            <w:r w:rsidR="00DC37BA">
              <w:t xml:space="preserve"> in top tier councils caused by</w:t>
            </w:r>
            <w:r>
              <w:t xml:space="preserve"> education and school provision and </w:t>
            </w:r>
            <w:r w:rsidR="00B661C3">
              <w:t>how councils work with the Voluntary</w:t>
            </w:r>
            <w:r w:rsidR="00DC37BA">
              <w:t xml:space="preserve"> and Community</w:t>
            </w:r>
            <w:r w:rsidR="00DC1A56">
              <w:t xml:space="preserve"> sector, as councils budgets are reduced</w:t>
            </w:r>
            <w:r w:rsidR="00B661C3">
              <w:t>, the voluntary sector will be asked to do more</w:t>
            </w:r>
            <w:r w:rsidR="002153D0">
              <w:t xml:space="preserve"> and collaborative work becomes</w:t>
            </w:r>
            <w:r w:rsidR="00DC1A56">
              <w:t xml:space="preserve"> more important</w:t>
            </w:r>
            <w:r w:rsidR="00B661C3">
              <w:t xml:space="preserve">. </w:t>
            </w:r>
          </w:p>
          <w:p w14:paraId="073B64BC" w14:textId="77777777" w:rsidR="00DC37BA" w:rsidRDefault="00DC37BA" w:rsidP="00B661C3">
            <w:pPr>
              <w:widowControl w:val="0"/>
            </w:pPr>
          </w:p>
          <w:p w14:paraId="412EC6F8" w14:textId="61CD40DD" w:rsidR="008D6C44" w:rsidRPr="008D6C44" w:rsidRDefault="008D6C44" w:rsidP="00B661C3">
            <w:pPr>
              <w:widowControl w:val="0"/>
              <w:rPr>
                <w:b/>
                <w:u w:val="single"/>
              </w:rPr>
            </w:pPr>
            <w:r>
              <w:br/>
            </w:r>
            <w:r w:rsidRPr="008D6C44">
              <w:rPr>
                <w:b/>
                <w:u w:val="single"/>
              </w:rPr>
              <w:t>Actions</w:t>
            </w:r>
          </w:p>
          <w:p w14:paraId="1A3E5C04" w14:textId="77777777" w:rsidR="008D6C44" w:rsidRDefault="008D6C44" w:rsidP="00B661C3">
            <w:pPr>
              <w:widowControl w:val="0"/>
            </w:pPr>
          </w:p>
          <w:p w14:paraId="3DF40D5B" w14:textId="7A167588" w:rsidR="008D6C44" w:rsidRDefault="008D6C44" w:rsidP="00B661C3">
            <w:pPr>
              <w:widowControl w:val="0"/>
            </w:pPr>
            <w:r>
              <w:t>Officer</w:t>
            </w:r>
            <w:r w:rsidR="00DC1A56">
              <w:t>s</w:t>
            </w:r>
            <w:r>
              <w:t xml:space="preserve"> to follow up on the concerns and suggestions raised by the Board. </w:t>
            </w:r>
          </w:p>
          <w:p w14:paraId="59F6793F" w14:textId="77777777" w:rsidR="000B4D35" w:rsidRPr="0030558B" w:rsidRDefault="000B4D35" w:rsidP="000B4D35">
            <w:pPr>
              <w:widowControl w:val="0"/>
            </w:pPr>
          </w:p>
        </w:tc>
        <w:tc>
          <w:tcPr>
            <w:tcW w:w="1584" w:type="dxa"/>
          </w:tcPr>
          <w:p w14:paraId="5F9658C0" w14:textId="77777777" w:rsidR="000B4D35" w:rsidRPr="002F7636" w:rsidRDefault="000B4D35" w:rsidP="000B4D35">
            <w:pPr>
              <w:widowControl w:val="0"/>
              <w:jc w:val="right"/>
              <w:rPr>
                <w:bCs/>
              </w:rPr>
            </w:pPr>
          </w:p>
        </w:tc>
      </w:tr>
    </w:tbl>
    <w:p w14:paraId="5D7D0F65" w14:textId="655CD759" w:rsidR="002431DD" w:rsidRDefault="00BD3FD2">
      <w:pPr>
        <w:rPr>
          <w:vanish/>
        </w:rPr>
      </w:pPr>
      <w:r>
        <w:rPr>
          <w:vanish/>
        </w:rPr>
        <w:lastRenderedPageBreak/>
        <w:t>&lt;/AI3&gt;</w:t>
      </w:r>
    </w:p>
    <w:p w14:paraId="21C46DF6" w14:textId="77777777" w:rsidR="002431DD" w:rsidRDefault="00BD3FD2">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482B9906" w14:textId="77777777" w:rsidTr="000B4D35">
        <w:tc>
          <w:tcPr>
            <w:tcW w:w="720" w:type="dxa"/>
          </w:tcPr>
          <w:p w14:paraId="07BB28CC" w14:textId="77777777" w:rsidR="000B4D35" w:rsidRPr="006A5FCC" w:rsidRDefault="00BD3FD2" w:rsidP="000B4D35">
            <w:pPr>
              <w:numPr>
                <w:ilvl w:val="0"/>
                <w:numId w:val="8"/>
              </w:numPr>
              <w:ind w:left="560"/>
              <w:rPr>
                <w:szCs w:val="22"/>
              </w:rPr>
            </w:pPr>
            <w:r>
              <w:rPr>
                <w:szCs w:val="22"/>
                <w:bdr w:val="nil"/>
              </w:rPr>
              <w:t xml:space="preserve"> </w:t>
            </w:r>
          </w:p>
        </w:tc>
        <w:tc>
          <w:tcPr>
            <w:tcW w:w="7488" w:type="dxa"/>
          </w:tcPr>
          <w:p w14:paraId="3218D6F4" w14:textId="77777777" w:rsidR="000B4D35" w:rsidRDefault="00BD3FD2" w:rsidP="000B4D35">
            <w:pPr>
              <w:widowControl w:val="0"/>
              <w:rPr>
                <w:rFonts w:ascii="Arial Bold" w:hAnsi="Arial Bold"/>
                <w:b/>
                <w:szCs w:val="22"/>
              </w:rPr>
            </w:pPr>
            <w:r>
              <w:rPr>
                <w:rFonts w:ascii="Arial Bold" w:hAnsi="Arial Bold"/>
                <w:b/>
                <w:szCs w:val="22"/>
                <w:bdr w:val="nil"/>
              </w:rPr>
              <w:t>Presentation from Montagu Evans</w:t>
            </w:r>
          </w:p>
          <w:p w14:paraId="7DFB14FF"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246169FB" w14:textId="77777777" w:rsidR="000B4D35" w:rsidRPr="001E126B" w:rsidRDefault="000B4D35" w:rsidP="000B4D35">
            <w:pPr>
              <w:widowControl w:val="0"/>
              <w:rPr>
                <w:bCs/>
              </w:rPr>
            </w:pPr>
          </w:p>
        </w:tc>
      </w:tr>
      <w:tr w:rsidR="000B4D35" w:rsidRPr="002F7636" w14:paraId="76695A4C" w14:textId="77777777" w:rsidTr="000B4D35">
        <w:tc>
          <w:tcPr>
            <w:tcW w:w="720" w:type="dxa"/>
          </w:tcPr>
          <w:p w14:paraId="4B9A6906" w14:textId="77777777" w:rsidR="000B4D35" w:rsidRDefault="000B4D35" w:rsidP="000B4D35"/>
        </w:tc>
        <w:tc>
          <w:tcPr>
            <w:tcW w:w="7488" w:type="dxa"/>
          </w:tcPr>
          <w:p w14:paraId="504CE8AF" w14:textId="47B8F349" w:rsidR="008D6C44" w:rsidRDefault="008D6C44" w:rsidP="008D6C44">
            <w:pPr>
              <w:widowControl w:val="0"/>
            </w:pPr>
            <w:r>
              <w:t>Alan Harris and Kevin White from Montagu Evans then presented to the Board.</w:t>
            </w:r>
          </w:p>
          <w:p w14:paraId="340F3D8C" w14:textId="77777777" w:rsidR="008D6C44" w:rsidRDefault="008D6C44" w:rsidP="008D6C44">
            <w:pPr>
              <w:widowControl w:val="0"/>
            </w:pPr>
          </w:p>
          <w:p w14:paraId="3EBFE0C2" w14:textId="1966FB30" w:rsidR="008D6C44" w:rsidRDefault="008D6C44" w:rsidP="008D6C44">
            <w:pPr>
              <w:widowControl w:val="0"/>
            </w:pPr>
            <w:r>
              <w:t>Alan Harris presented to the board on t</w:t>
            </w:r>
            <w:r w:rsidR="00C70D6F">
              <w:t xml:space="preserve">he issues facing Town Centres. He noted the </w:t>
            </w:r>
            <w:r>
              <w:t>excitement around this area</w:t>
            </w:r>
            <w:r w:rsidR="00C70D6F">
              <w:t xml:space="preserve"> following the High Streets Fund</w:t>
            </w:r>
            <w:r>
              <w:t>, discussing the challenges of the digital economy, generation Z and decline in retail facing to</w:t>
            </w:r>
            <w:r w:rsidR="004817B3">
              <w:t xml:space="preserve">wn centre. Alan spoke about </w:t>
            </w:r>
            <w:r>
              <w:t xml:space="preserve">creating a sense of place and developing a high street plan. </w:t>
            </w:r>
          </w:p>
          <w:p w14:paraId="621E371C" w14:textId="7B5D5CA4" w:rsidR="008D6C44" w:rsidRDefault="008D6C44" w:rsidP="008D6C44">
            <w:pPr>
              <w:widowControl w:val="0"/>
            </w:pPr>
            <w:r>
              <w:tab/>
            </w:r>
          </w:p>
          <w:p w14:paraId="7DBBEFF4" w14:textId="31921138" w:rsidR="000B4D35" w:rsidRDefault="008D6C44" w:rsidP="008D6C44">
            <w:pPr>
              <w:widowControl w:val="0"/>
            </w:pPr>
            <w:r>
              <w:t>Kevin White then presented to the board on ‘Commercial Investment - Investing for Income’</w:t>
            </w:r>
            <w:r w:rsidR="00C70D6F">
              <w:t xml:space="preserve">. </w:t>
            </w:r>
            <w:r>
              <w:t>Kevin outlined the backgroun</w:t>
            </w:r>
            <w:r w:rsidR="00C70D6F">
              <w:t>d in council commerci</w:t>
            </w:r>
            <w:r w:rsidR="004817B3">
              <w:t>al activity, including the</w:t>
            </w:r>
            <w:r>
              <w:t xml:space="preserve"> increase in commercial spending over 4 years</w:t>
            </w:r>
            <w:r w:rsidR="00C70D6F">
              <w:t xml:space="preserve"> by councils. He then spoke to the</w:t>
            </w:r>
            <w:r w:rsidR="004817B3">
              <w:t xml:space="preserve"> board about </w:t>
            </w:r>
            <w:r w:rsidR="00C70D6F">
              <w:t>how</w:t>
            </w:r>
            <w:r>
              <w:t xml:space="preserve"> </w:t>
            </w:r>
            <w:r w:rsidR="00C70D6F">
              <w:t>g</w:t>
            </w:r>
            <w:r>
              <w:t>overnance is key</w:t>
            </w:r>
            <w:r w:rsidR="00C70D6F">
              <w:t xml:space="preserve"> in spending decisions and h</w:t>
            </w:r>
            <w:r>
              <w:t xml:space="preserve">ow to balance </w:t>
            </w:r>
            <w:r w:rsidR="00C70D6F">
              <w:t xml:space="preserve">the </w:t>
            </w:r>
            <w:r>
              <w:t>risk of such investments</w:t>
            </w:r>
            <w:r w:rsidR="00C70D6F">
              <w:t>.</w:t>
            </w:r>
            <w:r>
              <w:t xml:space="preserve"> </w:t>
            </w:r>
            <w:r w:rsidR="00BD3FD2">
              <w:t xml:space="preserve"> </w:t>
            </w:r>
          </w:p>
          <w:p w14:paraId="2DF16F9C" w14:textId="77777777" w:rsidR="000B4D35" w:rsidRPr="0030558B" w:rsidRDefault="000B4D35" w:rsidP="000B4D35">
            <w:pPr>
              <w:widowControl w:val="0"/>
            </w:pPr>
          </w:p>
        </w:tc>
        <w:tc>
          <w:tcPr>
            <w:tcW w:w="1584" w:type="dxa"/>
          </w:tcPr>
          <w:p w14:paraId="225372D7" w14:textId="77777777" w:rsidR="000B4D35" w:rsidRPr="002F7636" w:rsidRDefault="000B4D35" w:rsidP="000B4D35">
            <w:pPr>
              <w:widowControl w:val="0"/>
              <w:jc w:val="right"/>
              <w:rPr>
                <w:bCs/>
              </w:rPr>
            </w:pPr>
          </w:p>
        </w:tc>
      </w:tr>
    </w:tbl>
    <w:p w14:paraId="42BA1EA7" w14:textId="77777777" w:rsidR="002431DD" w:rsidRDefault="00BD3FD2">
      <w:pPr>
        <w:rPr>
          <w:vanish/>
        </w:rPr>
      </w:pPr>
      <w:r>
        <w:rPr>
          <w:vanish/>
        </w:rPr>
        <w:t>&lt;/AI4&gt;</w:t>
      </w:r>
    </w:p>
    <w:p w14:paraId="7936CF0C" w14:textId="77777777" w:rsidR="002431DD" w:rsidRDefault="00BD3FD2">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7ABEFEB0" w14:textId="77777777" w:rsidTr="000B4D35">
        <w:tc>
          <w:tcPr>
            <w:tcW w:w="720" w:type="dxa"/>
          </w:tcPr>
          <w:p w14:paraId="46B1EC28" w14:textId="77777777" w:rsidR="000B4D35" w:rsidRPr="006A5FCC" w:rsidRDefault="00BD3FD2" w:rsidP="000B4D35">
            <w:pPr>
              <w:numPr>
                <w:ilvl w:val="0"/>
                <w:numId w:val="9"/>
              </w:numPr>
              <w:ind w:left="560"/>
              <w:rPr>
                <w:szCs w:val="22"/>
              </w:rPr>
            </w:pPr>
            <w:r>
              <w:rPr>
                <w:szCs w:val="22"/>
                <w:bdr w:val="nil"/>
              </w:rPr>
              <w:t xml:space="preserve"> </w:t>
            </w:r>
          </w:p>
        </w:tc>
        <w:tc>
          <w:tcPr>
            <w:tcW w:w="7488" w:type="dxa"/>
          </w:tcPr>
          <w:p w14:paraId="32BD8A7B" w14:textId="77777777" w:rsidR="000B4D35" w:rsidRDefault="00BD3FD2" w:rsidP="000B4D35">
            <w:pPr>
              <w:widowControl w:val="0"/>
              <w:rPr>
                <w:rFonts w:ascii="Arial Bold" w:hAnsi="Arial Bold"/>
                <w:b/>
                <w:szCs w:val="22"/>
              </w:rPr>
            </w:pPr>
            <w:r>
              <w:rPr>
                <w:rFonts w:ascii="Arial Bold" w:hAnsi="Arial Bold"/>
                <w:b/>
                <w:szCs w:val="22"/>
                <w:bdr w:val="nil"/>
              </w:rPr>
              <w:t>NGDP Diversity Update</w:t>
            </w:r>
          </w:p>
          <w:p w14:paraId="2C766342"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54CA94E5" w14:textId="77777777" w:rsidR="000B4D35" w:rsidRPr="001E126B" w:rsidRDefault="000B4D35" w:rsidP="000B4D35">
            <w:pPr>
              <w:widowControl w:val="0"/>
              <w:rPr>
                <w:bCs/>
              </w:rPr>
            </w:pPr>
          </w:p>
        </w:tc>
      </w:tr>
      <w:tr w:rsidR="000B4D35" w:rsidRPr="002F7636" w14:paraId="7846C01A" w14:textId="77777777" w:rsidTr="000B4D35">
        <w:tc>
          <w:tcPr>
            <w:tcW w:w="720" w:type="dxa"/>
          </w:tcPr>
          <w:p w14:paraId="0C3D9C8D" w14:textId="77777777" w:rsidR="000B4D35" w:rsidRDefault="000B4D35" w:rsidP="000B4D35"/>
        </w:tc>
        <w:tc>
          <w:tcPr>
            <w:tcW w:w="7488" w:type="dxa"/>
          </w:tcPr>
          <w:p w14:paraId="32AB9561" w14:textId="32C488DA" w:rsidR="00BD3FD2" w:rsidRDefault="00BD3FD2" w:rsidP="000B4D35">
            <w:pPr>
              <w:widowControl w:val="0"/>
            </w:pPr>
            <w:r>
              <w:t xml:space="preserve">Helen Jenkins introduced the report, which as requested in the last Board meeting, gave </w:t>
            </w:r>
            <w:r w:rsidR="00DC37BA">
              <w:t>a summary</w:t>
            </w:r>
            <w:r>
              <w:t xml:space="preserve"> of the diversity </w:t>
            </w:r>
            <w:r w:rsidR="00DC37BA">
              <w:t>statistics</w:t>
            </w:r>
            <w:r>
              <w:t xml:space="preserve"> of the NGDP </w:t>
            </w:r>
            <w:r>
              <w:lastRenderedPageBreak/>
              <w:t>applications and gave an update on the work</w:t>
            </w:r>
            <w:r w:rsidR="00DC37BA">
              <w:t xml:space="preserve"> being done to improve and maintain representation within the NGDP recruitment</w:t>
            </w:r>
            <w:r>
              <w:t xml:space="preserve">. Helen </w:t>
            </w:r>
            <w:r w:rsidR="00DC37BA">
              <w:t>also</w:t>
            </w:r>
            <w:r>
              <w:t xml:space="preserve"> shared the latest figures from the </w:t>
            </w:r>
            <w:r w:rsidR="00DC37BA">
              <w:t>Cohort</w:t>
            </w:r>
            <w:r>
              <w:t xml:space="preserve"> 21, which had become available after the report was distributed.</w:t>
            </w:r>
          </w:p>
          <w:p w14:paraId="24F7EA3E" w14:textId="7E239035" w:rsidR="00BD3FD2" w:rsidRDefault="00BD3FD2" w:rsidP="000B4D35">
            <w:pPr>
              <w:widowControl w:val="0"/>
            </w:pPr>
            <w:r>
              <w:t xml:space="preserve"> </w:t>
            </w:r>
          </w:p>
          <w:p w14:paraId="55E20F22" w14:textId="77777777" w:rsidR="00BD3FD2" w:rsidRPr="000333E2" w:rsidRDefault="00BD3FD2" w:rsidP="000B4D35">
            <w:pPr>
              <w:widowControl w:val="0"/>
              <w:rPr>
                <w:b/>
                <w:u w:val="single"/>
              </w:rPr>
            </w:pPr>
          </w:p>
          <w:p w14:paraId="1B92BE54" w14:textId="77777777" w:rsidR="00DC37BA" w:rsidRPr="000333E2" w:rsidRDefault="00DC37BA" w:rsidP="00DC37BA">
            <w:pPr>
              <w:widowControl w:val="0"/>
              <w:rPr>
                <w:b/>
                <w:u w:val="single"/>
              </w:rPr>
            </w:pPr>
            <w:r w:rsidRPr="000333E2">
              <w:rPr>
                <w:b/>
                <w:u w:val="single"/>
              </w:rPr>
              <w:t xml:space="preserve">Discussion </w:t>
            </w:r>
          </w:p>
          <w:p w14:paraId="679C517D" w14:textId="77777777" w:rsidR="00DC37BA" w:rsidRDefault="00DC37BA" w:rsidP="00DC37BA">
            <w:pPr>
              <w:widowControl w:val="0"/>
            </w:pPr>
          </w:p>
          <w:p w14:paraId="6851A5D2" w14:textId="0346C771" w:rsidR="000D4263" w:rsidRDefault="000D4263" w:rsidP="00DC37BA">
            <w:pPr>
              <w:widowControl w:val="0"/>
            </w:pPr>
            <w:r>
              <w:t>Members raised a number of issues during discussions:</w:t>
            </w:r>
          </w:p>
          <w:p w14:paraId="72EF125B" w14:textId="411AAE34" w:rsidR="00DC37BA" w:rsidRDefault="000D4263" w:rsidP="000D4263">
            <w:pPr>
              <w:pStyle w:val="ListParagraph"/>
              <w:widowControl w:val="0"/>
              <w:numPr>
                <w:ilvl w:val="0"/>
                <w:numId w:val="18"/>
              </w:numPr>
            </w:pPr>
            <w:r>
              <w:t xml:space="preserve">how </w:t>
            </w:r>
            <w:r w:rsidR="00E7475B">
              <w:t>we attract older applicants</w:t>
            </w:r>
            <w:r w:rsidR="00DC37BA">
              <w:t xml:space="preserve"> to apply for the schem</w:t>
            </w:r>
            <w:r>
              <w:t xml:space="preserve">e – </w:t>
            </w:r>
            <w:r w:rsidR="00DC37BA">
              <w:t xml:space="preserve"> there had been </w:t>
            </w:r>
            <w:r w:rsidR="002153D0">
              <w:t xml:space="preserve">a </w:t>
            </w:r>
            <w:r w:rsidR="00DC37BA">
              <w:t xml:space="preserve">slight increase in people with previous careers, </w:t>
            </w:r>
            <w:r>
              <w:t xml:space="preserve">and it was possible </w:t>
            </w:r>
            <w:r w:rsidR="00DC37BA">
              <w:t>that work could be done to ask councils to conside</w:t>
            </w:r>
            <w:r>
              <w:t>r internal staff for the scheme;</w:t>
            </w:r>
          </w:p>
          <w:p w14:paraId="06DBCC4B" w14:textId="77777777" w:rsidR="00C2396B" w:rsidRDefault="00C2396B" w:rsidP="00C2396B">
            <w:pPr>
              <w:pStyle w:val="ListParagraph"/>
              <w:widowControl w:val="0"/>
              <w:ind w:left="360"/>
            </w:pPr>
          </w:p>
          <w:p w14:paraId="5CE0846C" w14:textId="0EB516AA" w:rsidR="00C2396B" w:rsidRDefault="000D4263" w:rsidP="00C2396B">
            <w:pPr>
              <w:pStyle w:val="ListParagraph"/>
              <w:widowControl w:val="0"/>
              <w:numPr>
                <w:ilvl w:val="0"/>
                <w:numId w:val="18"/>
              </w:numPr>
            </w:pPr>
            <w:r>
              <w:t xml:space="preserve">Work </w:t>
            </w:r>
            <w:r w:rsidR="00DC37BA">
              <w:t>done wi</w:t>
            </w:r>
            <w:r w:rsidR="002153D0">
              <w:t>th individual</w:t>
            </w:r>
            <w:r>
              <w:t xml:space="preserve"> local authorities – it was</w:t>
            </w:r>
            <w:r w:rsidR="00DC37BA">
              <w:t xml:space="preserve"> explained that local re</w:t>
            </w:r>
            <w:r w:rsidR="00E7475B">
              <w:t>cruitment is an alternative</w:t>
            </w:r>
            <w:r>
              <w:t xml:space="preserve"> option. C</w:t>
            </w:r>
            <w:r w:rsidR="00DC37BA">
              <w:t>ouncils have the choice between national NGDP recruitment and a local scheme. The NGD</w:t>
            </w:r>
            <w:r w:rsidR="003553A9">
              <w:t xml:space="preserve">P team at the LGA is </w:t>
            </w:r>
            <w:r w:rsidR="000F1103">
              <w:t xml:space="preserve">currently supporting </w:t>
            </w:r>
            <w:r>
              <w:t>l</w:t>
            </w:r>
            <w:r w:rsidR="00DC37BA">
              <w:t>ocal campaign</w:t>
            </w:r>
            <w:r>
              <w:t>s;</w:t>
            </w:r>
          </w:p>
          <w:p w14:paraId="39390E25" w14:textId="77777777" w:rsidR="00C2396B" w:rsidRDefault="00C2396B" w:rsidP="00C2396B">
            <w:pPr>
              <w:pStyle w:val="ListParagraph"/>
              <w:widowControl w:val="0"/>
              <w:ind w:left="360"/>
            </w:pPr>
          </w:p>
          <w:p w14:paraId="4CDA2E44" w14:textId="67AB9720" w:rsidR="00C2396B" w:rsidRDefault="000D4263" w:rsidP="00C2396B">
            <w:pPr>
              <w:pStyle w:val="ListParagraph"/>
              <w:widowControl w:val="0"/>
              <w:numPr>
                <w:ilvl w:val="0"/>
                <w:numId w:val="18"/>
              </w:numPr>
            </w:pPr>
            <w:r>
              <w:t xml:space="preserve">Whether </w:t>
            </w:r>
            <w:r w:rsidR="00362354">
              <w:t>there was a c</w:t>
            </w:r>
            <w:r w:rsidR="00DC37BA">
              <w:t>orrelation between</w:t>
            </w:r>
            <w:r w:rsidR="00362354">
              <w:t xml:space="preserve"> higher applications </w:t>
            </w:r>
            <w:r w:rsidR="004B762F">
              <w:t>between good</w:t>
            </w:r>
            <w:r w:rsidR="00DC37BA">
              <w:t xml:space="preserve"> university and good authority at promoting scheme</w:t>
            </w:r>
            <w:r>
              <w:t xml:space="preserve"> –</w:t>
            </w:r>
            <w:r w:rsidR="00DC37BA">
              <w:t xml:space="preserve"> </w:t>
            </w:r>
            <w:r>
              <w:t xml:space="preserve">where </w:t>
            </w:r>
            <w:r w:rsidR="00DC37BA">
              <w:t>uni</w:t>
            </w:r>
            <w:r>
              <w:t>versitie</w:t>
            </w:r>
            <w:r w:rsidR="00DC37BA">
              <w:t>s</w:t>
            </w:r>
            <w:r w:rsidR="000F1103">
              <w:t xml:space="preserve"> </w:t>
            </w:r>
            <w:r>
              <w:t>and councils work well</w:t>
            </w:r>
            <w:r w:rsidR="000F1103">
              <w:t xml:space="preserve"> together. Helen respond</w:t>
            </w:r>
            <w:r w:rsidR="00BF101A">
              <w:t>ed that this was likely</w:t>
            </w:r>
            <w:r w:rsidR="000F1103">
              <w:t xml:space="preserve"> and that c</w:t>
            </w:r>
            <w:r w:rsidR="00DC37BA">
              <w:t>ouncils</w:t>
            </w:r>
            <w:r w:rsidR="000F1103">
              <w:t xml:space="preserve"> could often get</w:t>
            </w:r>
            <w:r w:rsidR="00DC37BA">
              <w:t xml:space="preserve"> free stand</w:t>
            </w:r>
            <w:r w:rsidR="003553A9">
              <w:t>s</w:t>
            </w:r>
            <w:r w:rsidR="00DC37BA">
              <w:t xml:space="preserve"> at careers fair</w:t>
            </w:r>
            <w:r w:rsidR="003553A9">
              <w:t>s</w:t>
            </w:r>
            <w:r w:rsidR="00DC37BA">
              <w:t xml:space="preserve"> </w:t>
            </w:r>
            <w:r w:rsidR="000F1103">
              <w:t>at universities</w:t>
            </w:r>
            <w:r w:rsidR="003553A9">
              <w:t>,</w:t>
            </w:r>
            <w:r w:rsidR="000F1103">
              <w:t xml:space="preserve"> which the LGA encouraged them to do.</w:t>
            </w:r>
          </w:p>
          <w:p w14:paraId="54333DE4" w14:textId="77777777" w:rsidR="00C2396B" w:rsidRDefault="00C2396B" w:rsidP="00C2396B">
            <w:pPr>
              <w:pStyle w:val="ListParagraph"/>
              <w:widowControl w:val="0"/>
              <w:ind w:left="360"/>
            </w:pPr>
          </w:p>
          <w:p w14:paraId="4DA4569B" w14:textId="62BB139F" w:rsidR="00C2396B" w:rsidRDefault="00BF101A" w:rsidP="00C2396B">
            <w:pPr>
              <w:pStyle w:val="ListParagraph"/>
              <w:widowControl w:val="0"/>
              <w:numPr>
                <w:ilvl w:val="0"/>
                <w:numId w:val="18"/>
              </w:numPr>
            </w:pPr>
            <w:r>
              <w:t>It was suggested that the pool of candidates who just failed to get through the process, but who got to the final stage, would be a good pool of people the sector should try to exploit. It was reported that discussions were underway</w:t>
            </w:r>
            <w:r w:rsidR="00DC37BA">
              <w:t xml:space="preserve"> with the HR team </w:t>
            </w:r>
            <w:r>
              <w:t>about what could be done</w:t>
            </w:r>
            <w:r w:rsidR="00DC37BA">
              <w:t xml:space="preserve"> with this pool of candidate</w:t>
            </w:r>
            <w:r>
              <w:t>s</w:t>
            </w:r>
          </w:p>
          <w:p w14:paraId="3CD189E8" w14:textId="77777777" w:rsidR="00C2396B" w:rsidRDefault="00C2396B" w:rsidP="00C2396B">
            <w:pPr>
              <w:pStyle w:val="ListParagraph"/>
              <w:widowControl w:val="0"/>
              <w:ind w:left="360"/>
            </w:pPr>
          </w:p>
          <w:p w14:paraId="04892D87" w14:textId="7F243408" w:rsidR="000B4D35" w:rsidRDefault="00BF101A" w:rsidP="000B4D35">
            <w:pPr>
              <w:pStyle w:val="ListParagraph"/>
              <w:widowControl w:val="0"/>
              <w:numPr>
                <w:ilvl w:val="0"/>
                <w:numId w:val="18"/>
              </w:numPr>
            </w:pPr>
            <w:r>
              <w:t>Members stressed the importance of member involvement in welcoming graduates to their councils and remarked on the quality of the graduates. It was suggested that the test take</w:t>
            </w:r>
            <w:r w:rsidR="000F1103">
              <w:t>n</w:t>
            </w:r>
            <w:r>
              <w:t xml:space="preserve"> by</w:t>
            </w:r>
            <w:r w:rsidR="00E7475B">
              <w:t xml:space="preserve"> NGDP applic</w:t>
            </w:r>
            <w:r>
              <w:t>ants</w:t>
            </w:r>
            <w:r w:rsidR="000F1103">
              <w:t xml:space="preserve"> could be shared around Board members to demonstrate the level of difficulty in getting through. </w:t>
            </w:r>
          </w:p>
          <w:p w14:paraId="1DA44340" w14:textId="77777777" w:rsidR="00DC1A56" w:rsidRDefault="00DC1A56" w:rsidP="000B4D35">
            <w:pPr>
              <w:widowControl w:val="0"/>
            </w:pPr>
          </w:p>
          <w:p w14:paraId="3598F178" w14:textId="77777777" w:rsidR="00DC1A56" w:rsidRPr="00DC1A56" w:rsidRDefault="00DC1A56" w:rsidP="000B4D35">
            <w:pPr>
              <w:widowControl w:val="0"/>
              <w:rPr>
                <w:b/>
                <w:u w:val="single"/>
              </w:rPr>
            </w:pPr>
            <w:r w:rsidRPr="00DC1A56">
              <w:rPr>
                <w:b/>
                <w:u w:val="single"/>
              </w:rPr>
              <w:t>Actions</w:t>
            </w:r>
          </w:p>
          <w:p w14:paraId="537E95B3" w14:textId="77777777" w:rsidR="00DC1A56" w:rsidRDefault="00DC1A56" w:rsidP="000B4D35">
            <w:pPr>
              <w:widowControl w:val="0"/>
            </w:pPr>
          </w:p>
          <w:p w14:paraId="3CC4A9FB" w14:textId="5D5D88B0" w:rsidR="00DC1A56" w:rsidRDefault="00DC1A56" w:rsidP="000B4D35">
            <w:pPr>
              <w:widowControl w:val="0"/>
            </w:pPr>
            <w:r>
              <w:t>The NGDP team a</w:t>
            </w:r>
            <w:r w:rsidR="000D4263">
              <w:t>re to look into members request</w:t>
            </w:r>
            <w:r>
              <w:t>s</w:t>
            </w:r>
            <w:r w:rsidR="000D4263">
              <w:t xml:space="preserve"> </w:t>
            </w:r>
            <w:r>
              <w:t xml:space="preserve">and continue their work on diversity. </w:t>
            </w:r>
          </w:p>
          <w:p w14:paraId="2DCE848F" w14:textId="33F365AB" w:rsidR="00045B73" w:rsidRPr="0030558B" w:rsidRDefault="00045B73" w:rsidP="000B4D35">
            <w:pPr>
              <w:widowControl w:val="0"/>
            </w:pPr>
          </w:p>
        </w:tc>
        <w:tc>
          <w:tcPr>
            <w:tcW w:w="1584" w:type="dxa"/>
          </w:tcPr>
          <w:p w14:paraId="66C03F3C" w14:textId="77777777" w:rsidR="000B4D35" w:rsidRPr="002F7636" w:rsidRDefault="000B4D35" w:rsidP="000B4D35">
            <w:pPr>
              <w:widowControl w:val="0"/>
              <w:jc w:val="right"/>
              <w:rPr>
                <w:bCs/>
              </w:rPr>
            </w:pPr>
          </w:p>
        </w:tc>
      </w:tr>
    </w:tbl>
    <w:p w14:paraId="4D44A772" w14:textId="002F0434" w:rsidR="002431DD" w:rsidRDefault="00BD3FD2">
      <w:pPr>
        <w:rPr>
          <w:vanish/>
        </w:rPr>
      </w:pPr>
      <w:r>
        <w:rPr>
          <w:vanish/>
        </w:rPr>
        <w:lastRenderedPageBreak/>
        <w:t>&lt;/AI5&gt;</w:t>
      </w:r>
    </w:p>
    <w:p w14:paraId="5DD89FF2" w14:textId="77777777" w:rsidR="002431DD" w:rsidRDefault="00BD3FD2">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27B45C12" w14:textId="77777777" w:rsidTr="000B4D35">
        <w:tc>
          <w:tcPr>
            <w:tcW w:w="720" w:type="dxa"/>
          </w:tcPr>
          <w:p w14:paraId="5A7CF774" w14:textId="77777777" w:rsidR="000B4D35" w:rsidRPr="006A5FCC" w:rsidRDefault="00BD3FD2" w:rsidP="000B4D35">
            <w:pPr>
              <w:numPr>
                <w:ilvl w:val="0"/>
                <w:numId w:val="10"/>
              </w:numPr>
              <w:ind w:left="560"/>
              <w:rPr>
                <w:szCs w:val="22"/>
              </w:rPr>
            </w:pPr>
            <w:r>
              <w:rPr>
                <w:szCs w:val="22"/>
                <w:bdr w:val="nil"/>
              </w:rPr>
              <w:t xml:space="preserve"> </w:t>
            </w:r>
          </w:p>
        </w:tc>
        <w:tc>
          <w:tcPr>
            <w:tcW w:w="7488" w:type="dxa"/>
          </w:tcPr>
          <w:p w14:paraId="072E169A" w14:textId="77777777" w:rsidR="000B4D35" w:rsidRDefault="00BD3FD2" w:rsidP="000B4D35">
            <w:pPr>
              <w:widowControl w:val="0"/>
              <w:rPr>
                <w:rFonts w:ascii="Arial Bold" w:hAnsi="Arial Bold"/>
                <w:b/>
                <w:szCs w:val="22"/>
              </w:rPr>
            </w:pPr>
            <w:r>
              <w:rPr>
                <w:rFonts w:ascii="Arial Bold" w:hAnsi="Arial Bold"/>
                <w:b/>
                <w:szCs w:val="22"/>
                <w:bdr w:val="nil"/>
              </w:rPr>
              <w:t>NAO study: Local government governance and accountability</w:t>
            </w:r>
          </w:p>
          <w:p w14:paraId="0E25D649"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5C9A54CE" w14:textId="77777777" w:rsidR="000B4D35" w:rsidRPr="001E126B" w:rsidRDefault="000B4D35" w:rsidP="000B4D35">
            <w:pPr>
              <w:widowControl w:val="0"/>
              <w:rPr>
                <w:bCs/>
              </w:rPr>
            </w:pPr>
          </w:p>
        </w:tc>
      </w:tr>
      <w:tr w:rsidR="000B4D35" w:rsidRPr="002F7636" w14:paraId="25BCAF1E" w14:textId="77777777" w:rsidTr="000B4D35">
        <w:tc>
          <w:tcPr>
            <w:tcW w:w="720" w:type="dxa"/>
          </w:tcPr>
          <w:p w14:paraId="4D3CF455" w14:textId="77777777" w:rsidR="000B4D35" w:rsidRDefault="000B4D35" w:rsidP="000B4D35"/>
        </w:tc>
        <w:tc>
          <w:tcPr>
            <w:tcW w:w="7488" w:type="dxa"/>
          </w:tcPr>
          <w:p w14:paraId="2343600A" w14:textId="5A294376" w:rsidR="003553A9" w:rsidRDefault="00BD3FD2" w:rsidP="00465221">
            <w:pPr>
              <w:widowControl w:val="0"/>
            </w:pPr>
            <w:r>
              <w:t>Denni</w:t>
            </w:r>
            <w:r w:rsidR="00465221">
              <w:t>s Skinner introduced the report, which updated members on the publication of the NAO study into local government governance and accountability.</w:t>
            </w:r>
            <w:r w:rsidR="000F1103">
              <w:t xml:space="preserve"> </w:t>
            </w:r>
            <w:r w:rsidR="00B62FC0">
              <w:t>The NAO report acknowledged the significant reduction in local government funding over the last few years but said that some of the ways authorities had responded (</w:t>
            </w:r>
            <w:proofErr w:type="spellStart"/>
            <w:r w:rsidR="00B62FC0">
              <w:t>eg</w:t>
            </w:r>
            <w:proofErr w:type="spellEnd"/>
            <w:r w:rsidR="00B62FC0">
              <w:t xml:space="preserve"> large scale transformation programmes, </w:t>
            </w:r>
            <w:proofErr w:type="spellStart"/>
            <w:r w:rsidR="00B62FC0">
              <w:t>etc</w:t>
            </w:r>
            <w:proofErr w:type="spellEnd"/>
            <w:r w:rsidR="00B62FC0">
              <w:t>) added greater complexity to local governance arrangements and had suggested that MHCLG needs to improve its oversight.</w:t>
            </w:r>
          </w:p>
          <w:p w14:paraId="1C661EBF" w14:textId="77777777" w:rsidR="003553A9" w:rsidRDefault="003553A9" w:rsidP="00465221">
            <w:pPr>
              <w:widowControl w:val="0"/>
            </w:pPr>
          </w:p>
          <w:p w14:paraId="2F8F694E" w14:textId="3F959E0A" w:rsidR="00B638EC" w:rsidRDefault="00B62FC0" w:rsidP="00465221">
            <w:pPr>
              <w:widowControl w:val="0"/>
            </w:pPr>
            <w:r>
              <w:lastRenderedPageBreak/>
              <w:t xml:space="preserve">Members noted that despite the funding reduction just 8% of local government had received qualified </w:t>
            </w:r>
            <w:r w:rsidR="009F774E">
              <w:t>value for money</w:t>
            </w:r>
            <w:r>
              <w:t xml:space="preserve"> conclusions in 2017 – the same level as 15/16 – whereas in the NHS the number had risen from 29% to 38% across the same period. </w:t>
            </w:r>
            <w:r w:rsidR="00B638EC">
              <w:t>Many of the</w:t>
            </w:r>
            <w:r>
              <w:t xml:space="preserve"> su</w:t>
            </w:r>
            <w:r w:rsidR="00B638EC">
              <w:t xml:space="preserve">rvey results in the report were also positive about the strength of local governance arrangements. It was also noted that councils automatically fail the </w:t>
            </w:r>
            <w:r w:rsidR="009F774E">
              <w:t xml:space="preserve">value for money </w:t>
            </w:r>
            <w:r w:rsidR="00B638EC">
              <w:t xml:space="preserve">judgement if they receive an inadequate Ofsted judgement, even though this is not an indicator of financial position. </w:t>
            </w:r>
          </w:p>
          <w:p w14:paraId="23C3C39D" w14:textId="77777777" w:rsidR="00B638EC" w:rsidRDefault="00B638EC" w:rsidP="00465221">
            <w:pPr>
              <w:widowControl w:val="0"/>
            </w:pPr>
          </w:p>
          <w:p w14:paraId="7EFBECCF" w14:textId="42CA5151" w:rsidR="00465221" w:rsidRDefault="00B638EC" w:rsidP="00465221">
            <w:pPr>
              <w:widowControl w:val="0"/>
            </w:pPr>
            <w:r>
              <w:t xml:space="preserve">It was suggested that further analysis of the survey results be undertaken to try to identify and support any councils where governance arrangements could be strengthened. </w:t>
            </w:r>
          </w:p>
          <w:p w14:paraId="4DC10AE6" w14:textId="77777777" w:rsidR="00465221" w:rsidRDefault="00465221" w:rsidP="00465221">
            <w:pPr>
              <w:widowControl w:val="0"/>
            </w:pPr>
          </w:p>
          <w:p w14:paraId="367639E5" w14:textId="33EF8514" w:rsidR="000B4D35" w:rsidRDefault="00465221" w:rsidP="00465221">
            <w:pPr>
              <w:widowControl w:val="0"/>
            </w:pPr>
            <w:r>
              <w:t xml:space="preserve">Dennis informed the board that the </w:t>
            </w:r>
            <w:r w:rsidR="002153D0">
              <w:t>LGA Principal A</w:t>
            </w:r>
            <w:r w:rsidR="00045B73">
              <w:t>dvisors will be aware of the issues in councils across the country, including the 8%</w:t>
            </w:r>
            <w:r w:rsidR="00B638EC">
              <w:t xml:space="preserve"> with adverse opinions and that the </w:t>
            </w:r>
            <w:r>
              <w:t>LGA is</w:t>
            </w:r>
            <w:r w:rsidR="002153D0">
              <w:t xml:space="preserve"> looking</w:t>
            </w:r>
            <w:r>
              <w:t xml:space="preserve"> </w:t>
            </w:r>
            <w:r w:rsidR="00B638EC">
              <w:t>to strengthen its current finance offer</w:t>
            </w:r>
            <w:r w:rsidR="00A001B6">
              <w:t xml:space="preserve"> and take-up.</w:t>
            </w:r>
          </w:p>
          <w:p w14:paraId="7097D7EF" w14:textId="77777777" w:rsidR="000B4D35" w:rsidRPr="0030558B" w:rsidRDefault="000B4D35" w:rsidP="000F05FA">
            <w:pPr>
              <w:widowControl w:val="0"/>
            </w:pPr>
          </w:p>
        </w:tc>
        <w:tc>
          <w:tcPr>
            <w:tcW w:w="1584" w:type="dxa"/>
          </w:tcPr>
          <w:p w14:paraId="0C43F28C" w14:textId="77777777" w:rsidR="000B4D35" w:rsidRPr="002F7636" w:rsidRDefault="000B4D35" w:rsidP="000B4D35">
            <w:pPr>
              <w:widowControl w:val="0"/>
              <w:jc w:val="right"/>
              <w:rPr>
                <w:bCs/>
              </w:rPr>
            </w:pPr>
          </w:p>
        </w:tc>
      </w:tr>
    </w:tbl>
    <w:p w14:paraId="5296C599" w14:textId="2BC79C4B" w:rsidR="002431DD" w:rsidRDefault="00BD3FD2">
      <w:pPr>
        <w:rPr>
          <w:vanish/>
        </w:rPr>
      </w:pPr>
      <w:r>
        <w:rPr>
          <w:vanish/>
        </w:rPr>
        <w:lastRenderedPageBreak/>
        <w:t>&lt;/AI6&gt;</w:t>
      </w:r>
    </w:p>
    <w:p w14:paraId="7D276528" w14:textId="77777777" w:rsidR="002431DD" w:rsidRDefault="00BD3FD2">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2751D8D9" w14:textId="77777777" w:rsidTr="000B4D35">
        <w:tc>
          <w:tcPr>
            <w:tcW w:w="720" w:type="dxa"/>
          </w:tcPr>
          <w:p w14:paraId="6B60A2EB" w14:textId="77777777" w:rsidR="000B4D35" w:rsidRPr="006A5FCC" w:rsidRDefault="00BD3FD2" w:rsidP="000B4D35">
            <w:pPr>
              <w:numPr>
                <w:ilvl w:val="0"/>
                <w:numId w:val="11"/>
              </w:numPr>
              <w:ind w:left="560"/>
              <w:rPr>
                <w:szCs w:val="22"/>
              </w:rPr>
            </w:pPr>
            <w:r>
              <w:rPr>
                <w:szCs w:val="22"/>
                <w:bdr w:val="nil"/>
              </w:rPr>
              <w:t xml:space="preserve"> </w:t>
            </w:r>
          </w:p>
        </w:tc>
        <w:tc>
          <w:tcPr>
            <w:tcW w:w="7488" w:type="dxa"/>
          </w:tcPr>
          <w:p w14:paraId="75570715" w14:textId="77777777" w:rsidR="000B4D35" w:rsidRDefault="00BD3FD2" w:rsidP="000B4D35">
            <w:pPr>
              <w:widowControl w:val="0"/>
              <w:rPr>
                <w:rFonts w:ascii="Arial Bold" w:hAnsi="Arial Bold"/>
                <w:b/>
                <w:szCs w:val="22"/>
              </w:rPr>
            </w:pPr>
            <w:r>
              <w:rPr>
                <w:rFonts w:ascii="Arial Bold" w:hAnsi="Arial Bold"/>
                <w:b/>
                <w:szCs w:val="22"/>
                <w:bdr w:val="nil"/>
              </w:rPr>
              <w:t>SLI MoU Performance Report</w:t>
            </w:r>
          </w:p>
          <w:p w14:paraId="26B79842"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6C58D78B" w14:textId="77777777" w:rsidR="000B4D35" w:rsidRPr="001E126B" w:rsidRDefault="000B4D35" w:rsidP="000B4D35">
            <w:pPr>
              <w:widowControl w:val="0"/>
              <w:rPr>
                <w:bCs/>
              </w:rPr>
            </w:pPr>
          </w:p>
        </w:tc>
      </w:tr>
      <w:tr w:rsidR="000B4D35" w:rsidRPr="002F7636" w14:paraId="1A5449FF" w14:textId="77777777" w:rsidTr="000B4D35">
        <w:tc>
          <w:tcPr>
            <w:tcW w:w="720" w:type="dxa"/>
          </w:tcPr>
          <w:p w14:paraId="09F8BF4C" w14:textId="77777777" w:rsidR="000B4D35" w:rsidRDefault="000B4D35" w:rsidP="000B4D35"/>
        </w:tc>
        <w:tc>
          <w:tcPr>
            <w:tcW w:w="7488" w:type="dxa"/>
          </w:tcPr>
          <w:p w14:paraId="26CF7E82" w14:textId="4238CCEC" w:rsidR="000B4D35" w:rsidRDefault="00BD3FD2" w:rsidP="00DA43C1">
            <w:pPr>
              <w:widowControl w:val="0"/>
            </w:pPr>
            <w:r>
              <w:t>Dennis Skinner introduced the report</w:t>
            </w:r>
            <w:r w:rsidR="00DA43C1">
              <w:t xml:space="preserve">, which provided </w:t>
            </w:r>
            <w:r w:rsidR="00465221">
              <w:t>an</w:t>
            </w:r>
            <w:r w:rsidR="00DA43C1">
              <w:t xml:space="preserve"> update on performance</w:t>
            </w:r>
            <w:r w:rsidR="00B638EC">
              <w:t xml:space="preserve"> against the deliverables in the</w:t>
            </w:r>
            <w:r w:rsidR="00DA43C1">
              <w:t xml:space="preserve"> Memorandum of Understanding the LGA/</w:t>
            </w:r>
            <w:proofErr w:type="spellStart"/>
            <w:r w:rsidR="00DA43C1">
              <w:t>IDeA</w:t>
            </w:r>
            <w:proofErr w:type="spellEnd"/>
            <w:r w:rsidR="00DA43C1">
              <w:t xml:space="preserve"> have with MHCLG about</w:t>
            </w:r>
            <w:r w:rsidR="00465221">
              <w:t xml:space="preserve"> the use of grant funding.</w:t>
            </w:r>
          </w:p>
          <w:p w14:paraId="13B1E8D1" w14:textId="77777777" w:rsidR="00465221" w:rsidRDefault="00465221" w:rsidP="00DA43C1">
            <w:pPr>
              <w:widowControl w:val="0"/>
            </w:pPr>
          </w:p>
          <w:p w14:paraId="1201AA93" w14:textId="1376C200" w:rsidR="00465221" w:rsidRDefault="00465221" w:rsidP="00DA43C1">
            <w:pPr>
              <w:widowControl w:val="0"/>
            </w:pPr>
            <w:r>
              <w:t xml:space="preserve">The Board noted the report. </w:t>
            </w:r>
          </w:p>
          <w:p w14:paraId="0135080A" w14:textId="77777777" w:rsidR="000B4D35" w:rsidRPr="0030558B" w:rsidRDefault="000B4D35" w:rsidP="000B4D35">
            <w:pPr>
              <w:widowControl w:val="0"/>
            </w:pPr>
          </w:p>
        </w:tc>
        <w:tc>
          <w:tcPr>
            <w:tcW w:w="1584" w:type="dxa"/>
          </w:tcPr>
          <w:p w14:paraId="6A820DB2" w14:textId="77777777" w:rsidR="000B4D35" w:rsidRPr="002F7636" w:rsidRDefault="000B4D35" w:rsidP="000B4D35">
            <w:pPr>
              <w:widowControl w:val="0"/>
              <w:jc w:val="right"/>
              <w:rPr>
                <w:bCs/>
              </w:rPr>
            </w:pPr>
          </w:p>
        </w:tc>
      </w:tr>
    </w:tbl>
    <w:p w14:paraId="2EA782E5" w14:textId="2B3D4F0D" w:rsidR="002431DD" w:rsidRDefault="00BD3FD2">
      <w:pPr>
        <w:rPr>
          <w:vanish/>
        </w:rPr>
      </w:pPr>
      <w:r>
        <w:rPr>
          <w:vanish/>
        </w:rPr>
        <w:t>&lt;/AI7&gt;</w:t>
      </w:r>
    </w:p>
    <w:p w14:paraId="6B555B10" w14:textId="77777777" w:rsidR="002431DD" w:rsidRDefault="00BD3FD2">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0B37EB10" w14:textId="77777777" w:rsidTr="000B4D35">
        <w:tc>
          <w:tcPr>
            <w:tcW w:w="720" w:type="dxa"/>
          </w:tcPr>
          <w:p w14:paraId="449366C7" w14:textId="77777777" w:rsidR="000B4D35" w:rsidRPr="006A5FCC" w:rsidRDefault="00BD3FD2" w:rsidP="000B4D35">
            <w:pPr>
              <w:numPr>
                <w:ilvl w:val="0"/>
                <w:numId w:val="12"/>
              </w:numPr>
              <w:ind w:left="560"/>
              <w:rPr>
                <w:szCs w:val="22"/>
              </w:rPr>
            </w:pPr>
            <w:r>
              <w:rPr>
                <w:szCs w:val="22"/>
                <w:bdr w:val="nil"/>
              </w:rPr>
              <w:t xml:space="preserve"> </w:t>
            </w:r>
          </w:p>
        </w:tc>
        <w:tc>
          <w:tcPr>
            <w:tcW w:w="7488" w:type="dxa"/>
          </w:tcPr>
          <w:p w14:paraId="65DAC4C5" w14:textId="77777777" w:rsidR="000B4D35" w:rsidRDefault="00BD3FD2" w:rsidP="000B4D35">
            <w:pPr>
              <w:widowControl w:val="0"/>
              <w:rPr>
                <w:rFonts w:ascii="Arial Bold" w:hAnsi="Arial Bold"/>
                <w:b/>
                <w:szCs w:val="22"/>
              </w:rPr>
            </w:pPr>
            <w:r>
              <w:rPr>
                <w:rFonts w:ascii="Arial Bold" w:hAnsi="Arial Bold"/>
                <w:b/>
                <w:szCs w:val="22"/>
                <w:bdr w:val="nil"/>
              </w:rPr>
              <w:t>LGA Boards improvement Activity</w:t>
            </w:r>
          </w:p>
          <w:p w14:paraId="14BBA9A9"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7E68880A" w14:textId="77777777" w:rsidR="000B4D35" w:rsidRPr="001E126B" w:rsidRDefault="000B4D35" w:rsidP="000B4D35">
            <w:pPr>
              <w:widowControl w:val="0"/>
              <w:rPr>
                <w:bCs/>
              </w:rPr>
            </w:pPr>
          </w:p>
        </w:tc>
      </w:tr>
      <w:tr w:rsidR="000B4D35" w:rsidRPr="002F7636" w14:paraId="561E76B3" w14:textId="77777777" w:rsidTr="000B4D35">
        <w:tc>
          <w:tcPr>
            <w:tcW w:w="720" w:type="dxa"/>
          </w:tcPr>
          <w:p w14:paraId="7B416900" w14:textId="77777777" w:rsidR="000B4D35" w:rsidRDefault="000B4D35" w:rsidP="000B4D35"/>
        </w:tc>
        <w:tc>
          <w:tcPr>
            <w:tcW w:w="7488" w:type="dxa"/>
          </w:tcPr>
          <w:p w14:paraId="17661AF1" w14:textId="77777777" w:rsidR="000B4D35" w:rsidRDefault="00BD3FD2" w:rsidP="000B4D35">
            <w:pPr>
              <w:widowControl w:val="0"/>
            </w:pPr>
            <w:r>
              <w:t xml:space="preserve">The Chair introduced the report, which gave a summary of the improvement work of the other LGA Boards. </w:t>
            </w:r>
          </w:p>
          <w:p w14:paraId="43243F6E" w14:textId="77777777" w:rsidR="00BD3FD2" w:rsidRDefault="00BD3FD2" w:rsidP="000B4D35">
            <w:pPr>
              <w:widowControl w:val="0"/>
            </w:pPr>
          </w:p>
          <w:p w14:paraId="60A23B6C" w14:textId="77777777" w:rsidR="00BD3FD2" w:rsidRDefault="00BD3FD2" w:rsidP="000B4D35">
            <w:pPr>
              <w:widowControl w:val="0"/>
            </w:pPr>
            <w:r>
              <w:t>The Board noted the report.</w:t>
            </w:r>
          </w:p>
          <w:p w14:paraId="4ACE7D9E" w14:textId="77777777" w:rsidR="000B4D35" w:rsidRPr="0030558B" w:rsidRDefault="000B4D35" w:rsidP="000B4D35">
            <w:pPr>
              <w:widowControl w:val="0"/>
            </w:pPr>
          </w:p>
        </w:tc>
        <w:tc>
          <w:tcPr>
            <w:tcW w:w="1584" w:type="dxa"/>
          </w:tcPr>
          <w:p w14:paraId="6EB5F900" w14:textId="77777777" w:rsidR="000B4D35" w:rsidRPr="002F7636" w:rsidRDefault="000B4D35" w:rsidP="000B4D35">
            <w:pPr>
              <w:widowControl w:val="0"/>
              <w:jc w:val="right"/>
              <w:rPr>
                <w:bCs/>
              </w:rPr>
            </w:pPr>
          </w:p>
        </w:tc>
      </w:tr>
    </w:tbl>
    <w:p w14:paraId="69BC9B0C" w14:textId="77777777" w:rsidR="002431DD" w:rsidRDefault="00BD3FD2">
      <w:pPr>
        <w:rPr>
          <w:vanish/>
        </w:rPr>
      </w:pPr>
      <w:r>
        <w:rPr>
          <w:vanish/>
        </w:rPr>
        <w:t>&lt;/AI8&gt;</w:t>
      </w:r>
    </w:p>
    <w:p w14:paraId="03951C64" w14:textId="77777777" w:rsidR="002431DD" w:rsidRDefault="00BD3FD2">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077C0683" w14:textId="77777777" w:rsidTr="000B4D35">
        <w:tc>
          <w:tcPr>
            <w:tcW w:w="720" w:type="dxa"/>
          </w:tcPr>
          <w:p w14:paraId="0A6ED391" w14:textId="77777777" w:rsidR="000B4D35" w:rsidRPr="006A5FCC" w:rsidRDefault="00BD3FD2" w:rsidP="000B4D35">
            <w:pPr>
              <w:numPr>
                <w:ilvl w:val="0"/>
                <w:numId w:val="13"/>
              </w:numPr>
              <w:ind w:left="560"/>
              <w:rPr>
                <w:szCs w:val="22"/>
              </w:rPr>
            </w:pPr>
            <w:r>
              <w:rPr>
                <w:szCs w:val="22"/>
                <w:bdr w:val="nil"/>
              </w:rPr>
              <w:t xml:space="preserve"> </w:t>
            </w:r>
          </w:p>
        </w:tc>
        <w:tc>
          <w:tcPr>
            <w:tcW w:w="7488" w:type="dxa"/>
          </w:tcPr>
          <w:p w14:paraId="58B70DBC" w14:textId="77777777" w:rsidR="000B4D35" w:rsidRDefault="00BD3FD2" w:rsidP="000B4D35">
            <w:pPr>
              <w:widowControl w:val="0"/>
              <w:rPr>
                <w:rFonts w:ascii="Arial Bold" w:hAnsi="Arial Bold"/>
                <w:b/>
                <w:szCs w:val="22"/>
              </w:rPr>
            </w:pPr>
            <w:r>
              <w:rPr>
                <w:rFonts w:ascii="Arial Bold" w:hAnsi="Arial Bold"/>
                <w:b/>
                <w:szCs w:val="22"/>
                <w:bdr w:val="nil"/>
              </w:rPr>
              <w:t>Innovation Zone</w:t>
            </w:r>
          </w:p>
          <w:p w14:paraId="0196B7A6" w14:textId="77777777" w:rsidR="000B4D35" w:rsidRDefault="00BD3FD2" w:rsidP="000B4D35">
            <w:pPr>
              <w:widowControl w:val="0"/>
              <w:rPr>
                <w:rFonts w:ascii="Arial Bold" w:hAnsi="Arial Bold"/>
                <w:b/>
              </w:rPr>
            </w:pPr>
            <w:r w:rsidRPr="00CE3DD7">
              <w:rPr>
                <w:rFonts w:ascii="Arial Bold" w:hAnsi="Arial Bold"/>
                <w:b/>
              </w:rPr>
              <w:t xml:space="preserve"> </w:t>
            </w:r>
          </w:p>
          <w:p w14:paraId="38AC7366" w14:textId="28E71C52" w:rsidR="00DA43C1" w:rsidRDefault="000F05FA" w:rsidP="00DA43C1">
            <w:pPr>
              <w:widowControl w:val="0"/>
              <w:rPr>
                <w:rFonts w:cs="Arial"/>
              </w:rPr>
            </w:pPr>
            <w:r>
              <w:rPr>
                <w:rFonts w:cs="Arial"/>
              </w:rPr>
              <w:t>Lusi Ma</w:t>
            </w:r>
            <w:r w:rsidR="002153D0">
              <w:rPr>
                <w:rFonts w:cs="Arial"/>
              </w:rPr>
              <w:t>nu</w:t>
            </w:r>
            <w:r w:rsidR="00BD3FD2" w:rsidRPr="0035435F">
              <w:rPr>
                <w:rFonts w:cs="Arial"/>
              </w:rPr>
              <w:t>k</w:t>
            </w:r>
            <w:r w:rsidR="002153D0">
              <w:rPr>
                <w:rFonts w:cs="Arial"/>
              </w:rPr>
              <w:t>y</w:t>
            </w:r>
            <w:r w:rsidR="00BD3FD2" w:rsidRPr="0035435F">
              <w:rPr>
                <w:rFonts w:cs="Arial"/>
              </w:rPr>
              <w:t>an introduced the report</w:t>
            </w:r>
            <w:r w:rsidR="00DA43C1">
              <w:rPr>
                <w:rFonts w:cs="Arial"/>
              </w:rPr>
              <w:t xml:space="preserve">, which gave an update on the progress so far on the Innovation Zone and the </w:t>
            </w:r>
            <w:r w:rsidR="00A001B6">
              <w:rPr>
                <w:rFonts w:cs="Arial"/>
              </w:rPr>
              <w:t>Innovation Z</w:t>
            </w:r>
            <w:r w:rsidR="00DA43C1">
              <w:rPr>
                <w:rFonts w:cs="Arial"/>
              </w:rPr>
              <w:t>one members working group meeting coming up on the 14 February.</w:t>
            </w:r>
          </w:p>
          <w:p w14:paraId="3B0F1269" w14:textId="77777777" w:rsidR="00DA43C1" w:rsidRDefault="00DA43C1" w:rsidP="00DA43C1">
            <w:pPr>
              <w:widowControl w:val="0"/>
              <w:rPr>
                <w:rFonts w:cs="Arial"/>
              </w:rPr>
            </w:pPr>
          </w:p>
          <w:p w14:paraId="0E100053" w14:textId="12E7EBA0" w:rsidR="00BD3FD2" w:rsidRPr="0035435F" w:rsidRDefault="00DA43C1" w:rsidP="00DA43C1">
            <w:pPr>
              <w:widowControl w:val="0"/>
              <w:rPr>
                <w:rFonts w:cs="Arial"/>
              </w:rPr>
            </w:pPr>
            <w:r>
              <w:rPr>
                <w:rFonts w:cs="Arial"/>
              </w:rPr>
              <w:t xml:space="preserve">The Board noted the report. </w:t>
            </w:r>
          </w:p>
        </w:tc>
        <w:tc>
          <w:tcPr>
            <w:tcW w:w="1584" w:type="dxa"/>
          </w:tcPr>
          <w:p w14:paraId="16E9194B" w14:textId="77777777" w:rsidR="000B4D35" w:rsidRPr="001E126B" w:rsidRDefault="000B4D35" w:rsidP="000B4D35">
            <w:pPr>
              <w:widowControl w:val="0"/>
              <w:rPr>
                <w:bCs/>
              </w:rPr>
            </w:pPr>
          </w:p>
        </w:tc>
      </w:tr>
      <w:tr w:rsidR="000B4D35" w:rsidRPr="002F7636" w14:paraId="7D2DA6D8" w14:textId="77777777" w:rsidTr="000B4D35">
        <w:tc>
          <w:tcPr>
            <w:tcW w:w="720" w:type="dxa"/>
          </w:tcPr>
          <w:p w14:paraId="3C128A86" w14:textId="4AD3D13E" w:rsidR="000B4D35" w:rsidRDefault="000B4D35" w:rsidP="000B4D35"/>
        </w:tc>
        <w:tc>
          <w:tcPr>
            <w:tcW w:w="7488" w:type="dxa"/>
          </w:tcPr>
          <w:p w14:paraId="2E58F7FB" w14:textId="21B7A25D" w:rsidR="000B4D35" w:rsidRDefault="000B4D35" w:rsidP="000B4D35">
            <w:pPr>
              <w:widowControl w:val="0"/>
            </w:pPr>
          </w:p>
          <w:p w14:paraId="262E2A4F" w14:textId="77777777" w:rsidR="000B4D35" w:rsidRPr="0030558B" w:rsidRDefault="000B4D35" w:rsidP="000B4D35">
            <w:pPr>
              <w:widowControl w:val="0"/>
            </w:pPr>
          </w:p>
        </w:tc>
        <w:tc>
          <w:tcPr>
            <w:tcW w:w="1584" w:type="dxa"/>
          </w:tcPr>
          <w:p w14:paraId="5419CF2C" w14:textId="77777777" w:rsidR="000B4D35" w:rsidRPr="002F7636" w:rsidRDefault="000B4D35" w:rsidP="000B4D35">
            <w:pPr>
              <w:widowControl w:val="0"/>
              <w:jc w:val="right"/>
              <w:rPr>
                <w:bCs/>
              </w:rPr>
            </w:pPr>
          </w:p>
        </w:tc>
      </w:tr>
    </w:tbl>
    <w:p w14:paraId="5B66A0D5" w14:textId="77777777" w:rsidR="002431DD" w:rsidRDefault="00BD3FD2">
      <w:pPr>
        <w:rPr>
          <w:vanish/>
        </w:rPr>
      </w:pPr>
      <w:r>
        <w:rPr>
          <w:vanish/>
        </w:rPr>
        <w:t>&lt;/AI9&gt;</w:t>
      </w:r>
    </w:p>
    <w:p w14:paraId="0B34E8AB" w14:textId="77777777" w:rsidR="002431DD" w:rsidRDefault="00BD3FD2">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1C194F8C" w14:textId="77777777" w:rsidTr="000B4D35">
        <w:tc>
          <w:tcPr>
            <w:tcW w:w="720" w:type="dxa"/>
          </w:tcPr>
          <w:p w14:paraId="07CEA112" w14:textId="77777777" w:rsidR="000B4D35" w:rsidRPr="006A5FCC" w:rsidRDefault="00BD3FD2" w:rsidP="000B4D35">
            <w:pPr>
              <w:numPr>
                <w:ilvl w:val="0"/>
                <w:numId w:val="14"/>
              </w:numPr>
              <w:ind w:left="560"/>
              <w:rPr>
                <w:szCs w:val="22"/>
              </w:rPr>
            </w:pPr>
            <w:r>
              <w:rPr>
                <w:szCs w:val="22"/>
                <w:bdr w:val="nil"/>
              </w:rPr>
              <w:t xml:space="preserve"> </w:t>
            </w:r>
          </w:p>
        </w:tc>
        <w:tc>
          <w:tcPr>
            <w:tcW w:w="7488" w:type="dxa"/>
          </w:tcPr>
          <w:p w14:paraId="1D05E4D1" w14:textId="77777777" w:rsidR="000B4D35" w:rsidRDefault="00BD3FD2" w:rsidP="000B4D35">
            <w:pPr>
              <w:widowControl w:val="0"/>
              <w:rPr>
                <w:rFonts w:ascii="Arial Bold" w:hAnsi="Arial Bold"/>
                <w:b/>
                <w:szCs w:val="22"/>
              </w:rPr>
            </w:pPr>
            <w:r>
              <w:rPr>
                <w:rFonts w:ascii="Arial Bold" w:hAnsi="Arial Bold"/>
                <w:b/>
                <w:szCs w:val="22"/>
                <w:bdr w:val="nil"/>
              </w:rPr>
              <w:t>Note of the Previous Meeting</w:t>
            </w:r>
          </w:p>
          <w:p w14:paraId="0627DF06" w14:textId="77777777" w:rsidR="000B4D35" w:rsidRPr="00CE3DD7" w:rsidRDefault="00BD3FD2" w:rsidP="000B4D35">
            <w:pPr>
              <w:widowControl w:val="0"/>
              <w:rPr>
                <w:rFonts w:ascii="Arial Bold" w:hAnsi="Arial Bold"/>
                <w:b/>
              </w:rPr>
            </w:pPr>
            <w:r w:rsidRPr="00CE3DD7">
              <w:rPr>
                <w:rFonts w:ascii="Arial Bold" w:hAnsi="Arial Bold"/>
                <w:b/>
              </w:rPr>
              <w:t xml:space="preserve"> </w:t>
            </w:r>
          </w:p>
        </w:tc>
        <w:tc>
          <w:tcPr>
            <w:tcW w:w="1584" w:type="dxa"/>
          </w:tcPr>
          <w:p w14:paraId="42A3AC64" w14:textId="77777777" w:rsidR="000B4D35" w:rsidRPr="001E126B" w:rsidRDefault="000B4D35" w:rsidP="000B4D35">
            <w:pPr>
              <w:widowControl w:val="0"/>
              <w:rPr>
                <w:bCs/>
              </w:rPr>
            </w:pPr>
          </w:p>
        </w:tc>
      </w:tr>
      <w:tr w:rsidR="000B4D35" w:rsidRPr="002F7636" w14:paraId="57637516" w14:textId="77777777" w:rsidTr="000B4D35">
        <w:tc>
          <w:tcPr>
            <w:tcW w:w="720" w:type="dxa"/>
          </w:tcPr>
          <w:p w14:paraId="120D71D3" w14:textId="77777777" w:rsidR="000B4D35" w:rsidRDefault="000B4D35" w:rsidP="000B4D35"/>
        </w:tc>
        <w:tc>
          <w:tcPr>
            <w:tcW w:w="7488" w:type="dxa"/>
          </w:tcPr>
          <w:p w14:paraId="3D7B7CA6" w14:textId="6DEDA46C" w:rsidR="0035435F" w:rsidRDefault="00BD3FD2" w:rsidP="000B4D35">
            <w:pPr>
              <w:widowControl w:val="0"/>
            </w:pPr>
            <w:r>
              <w:t xml:space="preserve"> The note of the previous meeting was approved by the board.</w:t>
            </w:r>
          </w:p>
          <w:p w14:paraId="059CE521" w14:textId="77777777" w:rsidR="0035435F" w:rsidRDefault="0035435F" w:rsidP="000B4D35">
            <w:pPr>
              <w:widowControl w:val="0"/>
            </w:pPr>
          </w:p>
          <w:p w14:paraId="3DEC9DAB" w14:textId="77777777" w:rsidR="0035435F" w:rsidRDefault="0035435F" w:rsidP="000B4D35">
            <w:pPr>
              <w:widowControl w:val="0"/>
            </w:pPr>
          </w:p>
          <w:p w14:paraId="396979F8" w14:textId="77777777" w:rsidR="00C2396B" w:rsidRDefault="00C2396B" w:rsidP="000B4D35">
            <w:pPr>
              <w:widowControl w:val="0"/>
            </w:pPr>
          </w:p>
          <w:p w14:paraId="74DF7757" w14:textId="5FF8A04C" w:rsidR="00C2396B" w:rsidRPr="0030558B" w:rsidRDefault="00C2396B" w:rsidP="000B4D35">
            <w:pPr>
              <w:widowControl w:val="0"/>
            </w:pPr>
          </w:p>
        </w:tc>
        <w:tc>
          <w:tcPr>
            <w:tcW w:w="1584" w:type="dxa"/>
          </w:tcPr>
          <w:p w14:paraId="3BF23EE4" w14:textId="77777777" w:rsidR="000B4D35" w:rsidRPr="002F7636" w:rsidRDefault="000B4D35" w:rsidP="000B4D35">
            <w:pPr>
              <w:widowControl w:val="0"/>
              <w:jc w:val="right"/>
              <w:rPr>
                <w:bCs/>
              </w:rPr>
            </w:pPr>
          </w:p>
        </w:tc>
      </w:tr>
    </w:tbl>
    <w:p w14:paraId="50BA5E9E" w14:textId="77777777" w:rsidR="00BB6B14" w:rsidRDefault="00BB6B14"/>
    <w:p w14:paraId="18CCB961" w14:textId="77777777" w:rsidR="00BB6B14" w:rsidRDefault="00BB6B14"/>
    <w:p w14:paraId="037F239F" w14:textId="77777777" w:rsidR="00A10C00" w:rsidRDefault="00A10C00"/>
    <w:p w14:paraId="3F863C37" w14:textId="77777777" w:rsidR="00A10C00" w:rsidRDefault="00A10C00">
      <w:bookmarkStart w:id="0" w:name="_GoBack"/>
      <w:bookmarkEnd w:id="0"/>
    </w:p>
    <w:p w14:paraId="00F079E3" w14:textId="77777777" w:rsidR="00BB6B14" w:rsidRDefault="00BB6B14"/>
    <w:p w14:paraId="1D8FB90B" w14:textId="77777777" w:rsidR="002431DD" w:rsidRDefault="00BD3FD2">
      <w:pPr>
        <w:rPr>
          <w:vanish/>
        </w:rPr>
      </w:pPr>
      <w:r>
        <w:rPr>
          <w:vanish/>
        </w:rPr>
        <w:t>&lt;/AI10&gt;</w:t>
      </w:r>
    </w:p>
    <w:p w14:paraId="2DBA8BA0" w14:textId="77777777" w:rsidR="000B4D35" w:rsidRDefault="00BD3FD2">
      <w:pPr>
        <w:rPr>
          <w:vanish/>
        </w:rPr>
      </w:pPr>
      <w:r>
        <w:rPr>
          <w:vanish/>
        </w:rPr>
        <w:t>&lt;TRAILER_SECTION&gt;</w:t>
      </w:r>
    </w:p>
    <w:p w14:paraId="688B4E8B" w14:textId="77777777" w:rsidR="000B4D35" w:rsidRDefault="000B4D35"/>
    <w:p w14:paraId="43510708" w14:textId="77777777" w:rsidR="000B4D35" w:rsidRPr="001F2D91" w:rsidRDefault="00BD3FD2" w:rsidP="000B4D35">
      <w:pPr>
        <w:ind w:left="-720"/>
        <w:rPr>
          <w:b/>
          <w:u w:val="single"/>
        </w:rPr>
      </w:pPr>
      <w:r w:rsidRPr="001F2D91">
        <w:rPr>
          <w:b/>
          <w:u w:val="single"/>
        </w:rPr>
        <w:t xml:space="preserve">Appendix A -Attendance </w:t>
      </w:r>
    </w:p>
    <w:p w14:paraId="1687A443" w14:textId="77777777" w:rsidR="000B4D35" w:rsidRDefault="000B4D35" w:rsidP="000B4D35"/>
    <w:tbl>
      <w:tblPr>
        <w:tblW w:w="9504" w:type="dxa"/>
        <w:tblInd w:w="-720" w:type="dxa"/>
        <w:tblLayout w:type="fixed"/>
        <w:tblLook w:val="04A0" w:firstRow="1" w:lastRow="0" w:firstColumn="1" w:lastColumn="0" w:noHBand="0" w:noVBand="1"/>
      </w:tblPr>
      <w:tblGrid>
        <w:gridCol w:w="2099"/>
        <w:gridCol w:w="2796"/>
        <w:gridCol w:w="4609"/>
      </w:tblGrid>
      <w:tr w:rsidR="000B4D35" w14:paraId="25618941" w14:textId="77777777" w:rsidTr="000B4D35">
        <w:tc>
          <w:tcPr>
            <w:tcW w:w="2160" w:type="dxa"/>
            <w:shd w:val="clear" w:color="auto" w:fill="BFBFBF"/>
          </w:tcPr>
          <w:p w14:paraId="6CB55675" w14:textId="77777777" w:rsidR="000B4D35" w:rsidRDefault="00BD3FD2" w:rsidP="000B4D35">
            <w:pPr>
              <w:jc w:val="both"/>
            </w:pPr>
            <w:r>
              <w:t>Position/Role</w:t>
            </w:r>
          </w:p>
        </w:tc>
        <w:tc>
          <w:tcPr>
            <w:tcW w:w="2880" w:type="dxa"/>
            <w:shd w:val="clear" w:color="auto" w:fill="BFBFBF"/>
          </w:tcPr>
          <w:p w14:paraId="03C2C895" w14:textId="77777777" w:rsidR="000B4D35" w:rsidRDefault="00BD3FD2" w:rsidP="000B4D35">
            <w:pPr>
              <w:jc w:val="both"/>
            </w:pPr>
            <w:r>
              <w:t>Councillor</w:t>
            </w:r>
          </w:p>
        </w:tc>
        <w:tc>
          <w:tcPr>
            <w:tcW w:w="4752" w:type="dxa"/>
            <w:shd w:val="clear" w:color="auto" w:fill="BFBFBF"/>
          </w:tcPr>
          <w:p w14:paraId="6295BC31" w14:textId="77777777" w:rsidR="000B4D35" w:rsidRDefault="00BD3FD2" w:rsidP="000B4D35">
            <w:pPr>
              <w:jc w:val="both"/>
            </w:pPr>
            <w:r>
              <w:t>Authority</w:t>
            </w:r>
          </w:p>
        </w:tc>
      </w:tr>
      <w:tr w:rsidR="000B4D35" w14:paraId="485B43C8" w14:textId="77777777" w:rsidTr="000B4D35">
        <w:tc>
          <w:tcPr>
            <w:tcW w:w="2160" w:type="dxa"/>
            <w:shd w:val="clear" w:color="auto" w:fill="auto"/>
          </w:tcPr>
          <w:p w14:paraId="29DB5A35" w14:textId="77777777" w:rsidR="000B4D35" w:rsidRDefault="000B4D35" w:rsidP="000B4D35">
            <w:pPr>
              <w:jc w:val="both"/>
            </w:pPr>
          </w:p>
        </w:tc>
        <w:tc>
          <w:tcPr>
            <w:tcW w:w="2880" w:type="dxa"/>
            <w:shd w:val="clear" w:color="auto" w:fill="auto"/>
          </w:tcPr>
          <w:p w14:paraId="5F2063B1" w14:textId="77777777" w:rsidR="000B4D35" w:rsidRDefault="000B4D35" w:rsidP="000B4D35">
            <w:pPr>
              <w:jc w:val="both"/>
            </w:pPr>
          </w:p>
        </w:tc>
        <w:tc>
          <w:tcPr>
            <w:tcW w:w="4752" w:type="dxa"/>
            <w:shd w:val="clear" w:color="auto" w:fill="auto"/>
          </w:tcPr>
          <w:p w14:paraId="789D5F3B" w14:textId="77777777" w:rsidR="000B4D35" w:rsidRDefault="000B4D35" w:rsidP="000B4D35">
            <w:pPr>
              <w:jc w:val="both"/>
            </w:pPr>
          </w:p>
        </w:tc>
      </w:tr>
      <w:tr w:rsidR="002431DD" w14:paraId="033EAB61" w14:textId="77777777" w:rsidTr="000B4D35">
        <w:tc>
          <w:tcPr>
            <w:tcW w:w="2160" w:type="dxa"/>
            <w:shd w:val="clear" w:color="auto" w:fill="auto"/>
          </w:tcPr>
          <w:p w14:paraId="7044387A" w14:textId="77777777" w:rsidR="000B4D35" w:rsidRDefault="00BD3FD2" w:rsidP="000B4D35">
            <w:pPr>
              <w:jc w:val="both"/>
            </w:pPr>
            <w:r>
              <w:t>Chairman</w:t>
            </w:r>
          </w:p>
        </w:tc>
        <w:tc>
          <w:tcPr>
            <w:tcW w:w="2880" w:type="dxa"/>
            <w:shd w:val="clear" w:color="auto" w:fill="auto"/>
          </w:tcPr>
          <w:p w14:paraId="0437A4F3" w14:textId="77777777" w:rsidR="000B4D35" w:rsidRDefault="00BD3FD2" w:rsidP="000B4D35">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Peter Fleming OBE</w:t>
            </w:r>
          </w:p>
        </w:tc>
        <w:tc>
          <w:tcPr>
            <w:tcW w:w="4752" w:type="dxa"/>
            <w:shd w:val="clear" w:color="auto" w:fill="auto"/>
          </w:tcPr>
          <w:p w14:paraId="65BF9EDF" w14:textId="77777777" w:rsidR="002431DD" w:rsidRDefault="00BD3FD2">
            <w:pPr>
              <w:jc w:val="both"/>
            </w:pPr>
            <w:r>
              <w:t>Sevenoaks District Council</w:t>
            </w:r>
          </w:p>
        </w:tc>
      </w:tr>
    </w:tbl>
    <w:p w14:paraId="16415DF7" w14:textId="77777777" w:rsidR="000B4D35" w:rsidRPr="002E7053" w:rsidRDefault="000B4D35" w:rsidP="000B4D35">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2431DD" w14:paraId="174109AE" w14:textId="77777777" w:rsidTr="000B4D35">
        <w:tc>
          <w:tcPr>
            <w:tcW w:w="2160" w:type="dxa"/>
            <w:shd w:val="clear" w:color="auto" w:fill="auto"/>
          </w:tcPr>
          <w:p w14:paraId="64BE8946" w14:textId="77777777" w:rsidR="000B4D35" w:rsidRDefault="00BD3FD2" w:rsidP="000B4D35">
            <w:pPr>
              <w:jc w:val="both"/>
            </w:pPr>
            <w:r>
              <w:t>Vice-Chairman</w:t>
            </w:r>
          </w:p>
        </w:tc>
        <w:tc>
          <w:tcPr>
            <w:tcW w:w="2880" w:type="dxa"/>
            <w:shd w:val="clear" w:color="auto" w:fill="auto"/>
          </w:tcPr>
          <w:p w14:paraId="7CA52A47" w14:textId="77777777" w:rsidR="000B4D35" w:rsidRDefault="00BD3FD2" w:rsidP="00BB6B14">
            <w:pPr>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Mayor Dave Hodgson MBE</w:t>
            </w:r>
          </w:p>
        </w:tc>
        <w:tc>
          <w:tcPr>
            <w:tcW w:w="4752" w:type="dxa"/>
            <w:shd w:val="clear" w:color="auto" w:fill="auto"/>
          </w:tcPr>
          <w:p w14:paraId="6753DC8D" w14:textId="77777777" w:rsidR="002431DD" w:rsidRDefault="00BD3FD2">
            <w:pPr>
              <w:jc w:val="both"/>
            </w:pPr>
            <w:r>
              <w:t>Bedford Borough Council</w:t>
            </w:r>
          </w:p>
        </w:tc>
      </w:tr>
    </w:tbl>
    <w:p w14:paraId="351D26BD" w14:textId="77777777" w:rsidR="000B4D35" w:rsidRPr="001F2D91" w:rsidRDefault="000B4D35">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2431DD" w14:paraId="538E5D98" w14:textId="77777777" w:rsidTr="000B4D35">
        <w:tc>
          <w:tcPr>
            <w:tcW w:w="2160" w:type="dxa"/>
            <w:shd w:val="clear" w:color="auto" w:fill="auto"/>
          </w:tcPr>
          <w:p w14:paraId="3A63E1EC" w14:textId="77777777" w:rsidR="000B4D35" w:rsidRDefault="00BD3FD2" w:rsidP="000B4D35">
            <w:pPr>
              <w:jc w:val="both"/>
            </w:pPr>
            <w:r>
              <w:t>Deputy-chairman</w:t>
            </w:r>
          </w:p>
        </w:tc>
        <w:tc>
          <w:tcPr>
            <w:tcW w:w="2880" w:type="dxa"/>
            <w:shd w:val="clear" w:color="auto" w:fill="auto"/>
          </w:tcPr>
          <w:p w14:paraId="24DEFC98" w14:textId="77777777" w:rsidR="000B4D35" w:rsidRDefault="00BD3FD2" w:rsidP="000B4D35">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Ron Woodley</w:t>
            </w:r>
          </w:p>
        </w:tc>
        <w:tc>
          <w:tcPr>
            <w:tcW w:w="4752" w:type="dxa"/>
            <w:shd w:val="clear" w:color="auto" w:fill="auto"/>
          </w:tcPr>
          <w:p w14:paraId="198D0F3D" w14:textId="77777777" w:rsidR="002431DD" w:rsidRDefault="00BD3FD2">
            <w:pPr>
              <w:jc w:val="both"/>
            </w:pPr>
            <w:r>
              <w:t>Southend-on-Sea Borough Council</w:t>
            </w:r>
          </w:p>
        </w:tc>
      </w:tr>
    </w:tbl>
    <w:p w14:paraId="17A9602C" w14:textId="77777777" w:rsidR="000B4D35" w:rsidRDefault="000B4D35" w:rsidP="000B4D35"/>
    <w:tbl>
      <w:tblPr>
        <w:tblW w:w="9504" w:type="dxa"/>
        <w:tblInd w:w="-720" w:type="dxa"/>
        <w:tblLayout w:type="fixed"/>
        <w:tblLook w:val="04A0" w:firstRow="1" w:lastRow="0" w:firstColumn="1" w:lastColumn="0" w:noHBand="0" w:noVBand="1"/>
      </w:tblPr>
      <w:tblGrid>
        <w:gridCol w:w="2099"/>
        <w:gridCol w:w="2796"/>
        <w:gridCol w:w="4609"/>
      </w:tblGrid>
      <w:tr w:rsidR="002431DD" w14:paraId="61C0E13C" w14:textId="77777777" w:rsidTr="000B4D35">
        <w:tc>
          <w:tcPr>
            <w:tcW w:w="2160" w:type="dxa"/>
            <w:shd w:val="clear" w:color="auto" w:fill="auto"/>
          </w:tcPr>
          <w:p w14:paraId="57DB2431" w14:textId="77777777" w:rsidR="000B4D35" w:rsidRDefault="00BD3FD2" w:rsidP="000B4D35">
            <w:pPr>
              <w:jc w:val="both"/>
            </w:pPr>
            <w:r>
              <w:t>Members</w:t>
            </w:r>
          </w:p>
        </w:tc>
        <w:tc>
          <w:tcPr>
            <w:tcW w:w="2880" w:type="dxa"/>
            <w:shd w:val="clear" w:color="auto" w:fill="auto"/>
          </w:tcPr>
          <w:p w14:paraId="0D084C16" w14:textId="77777777" w:rsidR="000B4D35" w:rsidRDefault="00BD3FD2" w:rsidP="000B4D35">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Paul Bettison OBE</w:t>
            </w:r>
          </w:p>
        </w:tc>
        <w:tc>
          <w:tcPr>
            <w:tcW w:w="4752" w:type="dxa"/>
            <w:shd w:val="clear" w:color="auto" w:fill="auto"/>
          </w:tcPr>
          <w:p w14:paraId="125BAB22" w14:textId="77777777" w:rsidR="002431DD" w:rsidRDefault="00BD3FD2">
            <w:pPr>
              <w:jc w:val="both"/>
            </w:pPr>
            <w:r>
              <w:t>Bracknell Forest Borough Council</w:t>
            </w:r>
          </w:p>
        </w:tc>
      </w:tr>
      <w:tr w:rsidR="002431DD" w14:paraId="6163A28B" w14:textId="77777777" w:rsidTr="000B4D35">
        <w:tc>
          <w:tcPr>
            <w:tcW w:w="2160" w:type="dxa"/>
            <w:shd w:val="clear" w:color="auto" w:fill="auto"/>
          </w:tcPr>
          <w:p w14:paraId="3F8DA93E" w14:textId="77777777" w:rsidR="002431DD" w:rsidRDefault="002431DD"/>
        </w:tc>
        <w:tc>
          <w:tcPr>
            <w:tcW w:w="2880" w:type="dxa"/>
            <w:shd w:val="clear" w:color="auto" w:fill="auto"/>
          </w:tcPr>
          <w:p w14:paraId="38A27F53" w14:textId="77777777" w:rsidR="002431DD" w:rsidRDefault="00BD3FD2">
            <w:pPr>
              <w:jc w:val="both"/>
            </w:pPr>
            <w:r>
              <w:t>Cllr Steve Count</w:t>
            </w:r>
          </w:p>
        </w:tc>
        <w:tc>
          <w:tcPr>
            <w:tcW w:w="4752" w:type="dxa"/>
            <w:shd w:val="clear" w:color="auto" w:fill="auto"/>
          </w:tcPr>
          <w:p w14:paraId="4CFB57C9" w14:textId="77777777" w:rsidR="002431DD" w:rsidRDefault="00BD3FD2">
            <w:pPr>
              <w:jc w:val="both"/>
            </w:pPr>
            <w:r>
              <w:t>Cambridgeshire County Council</w:t>
            </w:r>
          </w:p>
        </w:tc>
      </w:tr>
      <w:tr w:rsidR="002431DD" w14:paraId="4FC26DA1" w14:textId="77777777" w:rsidTr="000B4D35">
        <w:tc>
          <w:tcPr>
            <w:tcW w:w="2160" w:type="dxa"/>
            <w:shd w:val="clear" w:color="auto" w:fill="auto"/>
          </w:tcPr>
          <w:p w14:paraId="465F973F" w14:textId="77777777" w:rsidR="002431DD" w:rsidRDefault="002431DD"/>
        </w:tc>
        <w:tc>
          <w:tcPr>
            <w:tcW w:w="2880" w:type="dxa"/>
            <w:shd w:val="clear" w:color="auto" w:fill="auto"/>
          </w:tcPr>
          <w:p w14:paraId="5C3A232D" w14:textId="77777777" w:rsidR="002431DD" w:rsidRDefault="00BD3FD2" w:rsidP="00BB6B14">
            <w:r>
              <w:t xml:space="preserve">Cllr Charlotte </w:t>
            </w:r>
            <w:proofErr w:type="spellStart"/>
            <w:r>
              <w:t>Haitham</w:t>
            </w:r>
            <w:proofErr w:type="spellEnd"/>
            <w:r>
              <w:t xml:space="preserve"> Taylor</w:t>
            </w:r>
          </w:p>
        </w:tc>
        <w:tc>
          <w:tcPr>
            <w:tcW w:w="4752" w:type="dxa"/>
            <w:shd w:val="clear" w:color="auto" w:fill="auto"/>
          </w:tcPr>
          <w:p w14:paraId="3D6466A4" w14:textId="77777777" w:rsidR="002431DD" w:rsidRDefault="00BD3FD2">
            <w:pPr>
              <w:jc w:val="both"/>
            </w:pPr>
            <w:r>
              <w:t>Wokingham Borough Council</w:t>
            </w:r>
          </w:p>
        </w:tc>
      </w:tr>
      <w:tr w:rsidR="002431DD" w14:paraId="650B321A" w14:textId="77777777" w:rsidTr="000B4D35">
        <w:tc>
          <w:tcPr>
            <w:tcW w:w="2160" w:type="dxa"/>
            <w:shd w:val="clear" w:color="auto" w:fill="auto"/>
          </w:tcPr>
          <w:p w14:paraId="70F4A156" w14:textId="77777777" w:rsidR="002431DD" w:rsidRDefault="002431DD"/>
        </w:tc>
        <w:tc>
          <w:tcPr>
            <w:tcW w:w="2880" w:type="dxa"/>
            <w:shd w:val="clear" w:color="auto" w:fill="auto"/>
          </w:tcPr>
          <w:p w14:paraId="73DE5700" w14:textId="77777777" w:rsidR="002431DD" w:rsidRDefault="00BD3FD2">
            <w:pPr>
              <w:jc w:val="both"/>
            </w:pPr>
            <w:r>
              <w:t>Cllr Laura Miller</w:t>
            </w:r>
          </w:p>
        </w:tc>
        <w:tc>
          <w:tcPr>
            <w:tcW w:w="4752" w:type="dxa"/>
            <w:shd w:val="clear" w:color="auto" w:fill="auto"/>
          </w:tcPr>
          <w:p w14:paraId="33BC9775" w14:textId="77777777" w:rsidR="002431DD" w:rsidRDefault="00BD3FD2">
            <w:pPr>
              <w:jc w:val="both"/>
            </w:pPr>
            <w:r>
              <w:t>Purbeck District Council</w:t>
            </w:r>
          </w:p>
        </w:tc>
      </w:tr>
      <w:tr w:rsidR="002431DD" w14:paraId="58F47A10" w14:textId="77777777" w:rsidTr="000B4D35">
        <w:tc>
          <w:tcPr>
            <w:tcW w:w="2160" w:type="dxa"/>
            <w:shd w:val="clear" w:color="auto" w:fill="auto"/>
          </w:tcPr>
          <w:p w14:paraId="798DFE09" w14:textId="77777777" w:rsidR="002431DD" w:rsidRDefault="002431DD"/>
        </w:tc>
        <w:tc>
          <w:tcPr>
            <w:tcW w:w="2880" w:type="dxa"/>
            <w:shd w:val="clear" w:color="auto" w:fill="auto"/>
          </w:tcPr>
          <w:p w14:paraId="5757A35E" w14:textId="77777777" w:rsidR="002431DD" w:rsidRDefault="00BD3FD2">
            <w:pPr>
              <w:jc w:val="both"/>
            </w:pPr>
            <w:r>
              <w:t>Cllr Joy Allen</w:t>
            </w:r>
          </w:p>
        </w:tc>
        <w:tc>
          <w:tcPr>
            <w:tcW w:w="4752" w:type="dxa"/>
            <w:shd w:val="clear" w:color="auto" w:fill="auto"/>
          </w:tcPr>
          <w:p w14:paraId="58232FFA" w14:textId="77777777" w:rsidR="002431DD" w:rsidRDefault="00BD3FD2">
            <w:pPr>
              <w:jc w:val="both"/>
            </w:pPr>
            <w:r>
              <w:t>Durham County Council</w:t>
            </w:r>
          </w:p>
        </w:tc>
      </w:tr>
      <w:tr w:rsidR="002431DD" w14:paraId="736E35FF" w14:textId="77777777" w:rsidTr="000B4D35">
        <w:tc>
          <w:tcPr>
            <w:tcW w:w="2160" w:type="dxa"/>
            <w:shd w:val="clear" w:color="auto" w:fill="auto"/>
          </w:tcPr>
          <w:p w14:paraId="35FB9566" w14:textId="77777777" w:rsidR="002431DD" w:rsidRDefault="002431DD"/>
        </w:tc>
        <w:tc>
          <w:tcPr>
            <w:tcW w:w="2880" w:type="dxa"/>
            <w:shd w:val="clear" w:color="auto" w:fill="auto"/>
          </w:tcPr>
          <w:p w14:paraId="0F9F3EE0" w14:textId="77777777" w:rsidR="002431DD" w:rsidRDefault="00BD3FD2">
            <w:pPr>
              <w:jc w:val="both"/>
            </w:pPr>
            <w:r>
              <w:t>Cllr Phil Davies</w:t>
            </w:r>
          </w:p>
        </w:tc>
        <w:tc>
          <w:tcPr>
            <w:tcW w:w="4752" w:type="dxa"/>
            <w:shd w:val="clear" w:color="auto" w:fill="auto"/>
          </w:tcPr>
          <w:p w14:paraId="6B3BE287" w14:textId="77777777" w:rsidR="002431DD" w:rsidRDefault="00BD3FD2">
            <w:pPr>
              <w:jc w:val="both"/>
            </w:pPr>
            <w:r>
              <w:t>Wirral Metropolitan Borough Council</w:t>
            </w:r>
          </w:p>
        </w:tc>
      </w:tr>
      <w:tr w:rsidR="002431DD" w14:paraId="19F4798F" w14:textId="77777777" w:rsidTr="000B4D35">
        <w:tc>
          <w:tcPr>
            <w:tcW w:w="2160" w:type="dxa"/>
            <w:shd w:val="clear" w:color="auto" w:fill="auto"/>
          </w:tcPr>
          <w:p w14:paraId="661A79A3" w14:textId="77777777" w:rsidR="002431DD" w:rsidRDefault="002431DD"/>
        </w:tc>
        <w:tc>
          <w:tcPr>
            <w:tcW w:w="2880" w:type="dxa"/>
            <w:shd w:val="clear" w:color="auto" w:fill="auto"/>
          </w:tcPr>
          <w:p w14:paraId="20B941C0" w14:textId="77777777" w:rsidR="002431DD" w:rsidRDefault="00BD3FD2">
            <w:pPr>
              <w:jc w:val="both"/>
            </w:pPr>
            <w:r>
              <w:t xml:space="preserve">Cllr Abdul </w:t>
            </w:r>
            <w:proofErr w:type="spellStart"/>
            <w:r>
              <w:t>Jabbar</w:t>
            </w:r>
            <w:proofErr w:type="spellEnd"/>
            <w:r>
              <w:t xml:space="preserve"> MBE</w:t>
            </w:r>
          </w:p>
        </w:tc>
        <w:tc>
          <w:tcPr>
            <w:tcW w:w="4752" w:type="dxa"/>
            <w:shd w:val="clear" w:color="auto" w:fill="auto"/>
          </w:tcPr>
          <w:p w14:paraId="7E1C2CED" w14:textId="77777777" w:rsidR="002431DD" w:rsidRDefault="00BD3FD2">
            <w:pPr>
              <w:jc w:val="both"/>
            </w:pPr>
            <w:r>
              <w:t>Oldham Metropolitan Borough Council</w:t>
            </w:r>
          </w:p>
        </w:tc>
      </w:tr>
      <w:tr w:rsidR="002431DD" w14:paraId="4770A18E" w14:textId="77777777" w:rsidTr="000B4D35">
        <w:tc>
          <w:tcPr>
            <w:tcW w:w="2160" w:type="dxa"/>
            <w:shd w:val="clear" w:color="auto" w:fill="auto"/>
          </w:tcPr>
          <w:p w14:paraId="52E8275C" w14:textId="77777777" w:rsidR="002431DD" w:rsidRDefault="002431DD"/>
        </w:tc>
        <w:tc>
          <w:tcPr>
            <w:tcW w:w="2880" w:type="dxa"/>
            <w:shd w:val="clear" w:color="auto" w:fill="auto"/>
          </w:tcPr>
          <w:p w14:paraId="2F3AC80B" w14:textId="77777777" w:rsidR="002431DD" w:rsidRDefault="00BD3FD2">
            <w:pPr>
              <w:jc w:val="both"/>
            </w:pPr>
            <w:r>
              <w:t>Cllr Vince Maple</w:t>
            </w:r>
          </w:p>
        </w:tc>
        <w:tc>
          <w:tcPr>
            <w:tcW w:w="4752" w:type="dxa"/>
            <w:shd w:val="clear" w:color="auto" w:fill="auto"/>
          </w:tcPr>
          <w:p w14:paraId="7D191CBE" w14:textId="77777777" w:rsidR="002431DD" w:rsidRDefault="00BD3FD2">
            <w:pPr>
              <w:jc w:val="both"/>
            </w:pPr>
            <w:r>
              <w:t>Medway Council</w:t>
            </w:r>
          </w:p>
        </w:tc>
      </w:tr>
      <w:tr w:rsidR="002431DD" w14:paraId="3BD4F060" w14:textId="77777777" w:rsidTr="000B4D35">
        <w:tc>
          <w:tcPr>
            <w:tcW w:w="2160" w:type="dxa"/>
            <w:shd w:val="clear" w:color="auto" w:fill="auto"/>
          </w:tcPr>
          <w:p w14:paraId="46F29A3B" w14:textId="77777777" w:rsidR="002431DD" w:rsidRDefault="002431DD"/>
        </w:tc>
        <w:tc>
          <w:tcPr>
            <w:tcW w:w="2880" w:type="dxa"/>
            <w:shd w:val="clear" w:color="auto" w:fill="auto"/>
          </w:tcPr>
          <w:p w14:paraId="64139483" w14:textId="77777777" w:rsidR="002431DD" w:rsidRDefault="00BD3FD2">
            <w:pPr>
              <w:jc w:val="both"/>
            </w:pPr>
            <w:r>
              <w:t>Cllr Liz Green</w:t>
            </w:r>
          </w:p>
        </w:tc>
        <w:tc>
          <w:tcPr>
            <w:tcW w:w="4752" w:type="dxa"/>
            <w:shd w:val="clear" w:color="auto" w:fill="auto"/>
          </w:tcPr>
          <w:p w14:paraId="5E353F94" w14:textId="77777777" w:rsidR="002431DD" w:rsidRDefault="00BD3FD2" w:rsidP="00BB6B14">
            <w:r>
              <w:t>Kingston upon Thames Royal Borough Council</w:t>
            </w:r>
          </w:p>
        </w:tc>
      </w:tr>
      <w:tr w:rsidR="002431DD" w14:paraId="4AD2BB65" w14:textId="77777777" w:rsidTr="000B4D35">
        <w:tc>
          <w:tcPr>
            <w:tcW w:w="2160" w:type="dxa"/>
            <w:shd w:val="clear" w:color="auto" w:fill="auto"/>
          </w:tcPr>
          <w:p w14:paraId="73166405" w14:textId="77777777" w:rsidR="002431DD" w:rsidRDefault="002431DD"/>
        </w:tc>
        <w:tc>
          <w:tcPr>
            <w:tcW w:w="2880" w:type="dxa"/>
            <w:shd w:val="clear" w:color="auto" w:fill="auto"/>
          </w:tcPr>
          <w:p w14:paraId="3D080928" w14:textId="77777777" w:rsidR="002431DD" w:rsidRDefault="00BD3FD2">
            <w:pPr>
              <w:jc w:val="both"/>
            </w:pPr>
            <w:r>
              <w:t>Cllr Alan Connett</w:t>
            </w:r>
          </w:p>
        </w:tc>
        <w:tc>
          <w:tcPr>
            <w:tcW w:w="4752" w:type="dxa"/>
            <w:shd w:val="clear" w:color="auto" w:fill="auto"/>
          </w:tcPr>
          <w:p w14:paraId="78540863" w14:textId="77777777" w:rsidR="002431DD" w:rsidRDefault="00BD3FD2">
            <w:pPr>
              <w:jc w:val="both"/>
            </w:pPr>
            <w:r>
              <w:t>Teignbridge District Council</w:t>
            </w:r>
          </w:p>
        </w:tc>
      </w:tr>
      <w:tr w:rsidR="002431DD" w14:paraId="751E5CA1" w14:textId="77777777" w:rsidTr="000B4D35">
        <w:tc>
          <w:tcPr>
            <w:tcW w:w="2160" w:type="dxa"/>
            <w:shd w:val="clear" w:color="auto" w:fill="auto"/>
          </w:tcPr>
          <w:p w14:paraId="116BEE3B" w14:textId="77777777" w:rsidR="002431DD" w:rsidRDefault="002431DD"/>
        </w:tc>
        <w:tc>
          <w:tcPr>
            <w:tcW w:w="2880" w:type="dxa"/>
            <w:shd w:val="clear" w:color="auto" w:fill="auto"/>
          </w:tcPr>
          <w:p w14:paraId="749F0D6B" w14:textId="77777777" w:rsidR="002431DD" w:rsidRDefault="00BD3FD2">
            <w:pPr>
              <w:jc w:val="both"/>
            </w:pPr>
            <w:r>
              <w:t>Cllr Mike Haines</w:t>
            </w:r>
          </w:p>
        </w:tc>
        <w:tc>
          <w:tcPr>
            <w:tcW w:w="4752" w:type="dxa"/>
            <w:shd w:val="clear" w:color="auto" w:fill="auto"/>
          </w:tcPr>
          <w:p w14:paraId="14D2C6B9" w14:textId="77777777" w:rsidR="002431DD" w:rsidRDefault="00BD3FD2">
            <w:pPr>
              <w:jc w:val="both"/>
            </w:pPr>
            <w:r>
              <w:t>Teignbridge District Council</w:t>
            </w:r>
          </w:p>
        </w:tc>
      </w:tr>
      <w:tr w:rsidR="002431DD" w14:paraId="364EA050" w14:textId="77777777" w:rsidTr="000B4D35">
        <w:tc>
          <w:tcPr>
            <w:tcW w:w="2160" w:type="dxa"/>
            <w:shd w:val="clear" w:color="auto" w:fill="auto"/>
          </w:tcPr>
          <w:p w14:paraId="28D479E3" w14:textId="77777777" w:rsidR="002431DD" w:rsidRDefault="002431DD"/>
        </w:tc>
        <w:tc>
          <w:tcPr>
            <w:tcW w:w="2880" w:type="dxa"/>
            <w:shd w:val="clear" w:color="auto" w:fill="auto"/>
          </w:tcPr>
          <w:p w14:paraId="7A54B46E" w14:textId="77777777" w:rsidR="002431DD" w:rsidRDefault="00BD3FD2">
            <w:pPr>
              <w:jc w:val="both"/>
            </w:pPr>
            <w:r>
              <w:t xml:space="preserve">Mr Philip </w:t>
            </w:r>
            <w:proofErr w:type="spellStart"/>
            <w:r>
              <w:t>Sellwood</w:t>
            </w:r>
            <w:proofErr w:type="spellEnd"/>
          </w:p>
        </w:tc>
        <w:tc>
          <w:tcPr>
            <w:tcW w:w="4752" w:type="dxa"/>
            <w:shd w:val="clear" w:color="auto" w:fill="auto"/>
          </w:tcPr>
          <w:p w14:paraId="1E9ADE4B" w14:textId="77777777" w:rsidR="002431DD" w:rsidRDefault="00BD3FD2">
            <w:pPr>
              <w:jc w:val="both"/>
            </w:pPr>
            <w:r>
              <w:t>Energy Saving Trust (EST)</w:t>
            </w:r>
          </w:p>
        </w:tc>
      </w:tr>
    </w:tbl>
    <w:p w14:paraId="0168F854" w14:textId="77777777" w:rsidR="000B4D35" w:rsidRDefault="000B4D35" w:rsidP="000B4D35"/>
    <w:tbl>
      <w:tblPr>
        <w:tblW w:w="9504" w:type="dxa"/>
        <w:tblInd w:w="-720" w:type="dxa"/>
        <w:tblLayout w:type="fixed"/>
        <w:tblLook w:val="04A0" w:firstRow="1" w:lastRow="0" w:firstColumn="1" w:lastColumn="0" w:noHBand="0" w:noVBand="1"/>
      </w:tblPr>
      <w:tblGrid>
        <w:gridCol w:w="2099"/>
        <w:gridCol w:w="2796"/>
        <w:gridCol w:w="4609"/>
      </w:tblGrid>
      <w:tr w:rsidR="002431DD" w14:paraId="7A660A7B" w14:textId="77777777" w:rsidTr="000B4D35">
        <w:tc>
          <w:tcPr>
            <w:tcW w:w="2160" w:type="dxa"/>
            <w:shd w:val="clear" w:color="auto" w:fill="auto"/>
          </w:tcPr>
          <w:p w14:paraId="330B6B22" w14:textId="77777777" w:rsidR="000B4D35" w:rsidRDefault="00BD3FD2" w:rsidP="000B4D35">
            <w:pPr>
              <w:jc w:val="both"/>
            </w:pPr>
            <w:r>
              <w:t>Apologies</w:t>
            </w:r>
          </w:p>
        </w:tc>
        <w:tc>
          <w:tcPr>
            <w:tcW w:w="2880" w:type="dxa"/>
            <w:shd w:val="clear" w:color="auto" w:fill="auto"/>
          </w:tcPr>
          <w:p w14:paraId="3EAFC0B4" w14:textId="77777777" w:rsidR="00F87C85" w:rsidRDefault="00F87C85" w:rsidP="000B4D35">
            <w:pPr>
              <w:jc w:val="both"/>
            </w:pPr>
            <w:proofErr w:type="spellStart"/>
            <w:r>
              <w:t>Clr</w:t>
            </w:r>
            <w:proofErr w:type="spellEnd"/>
            <w:r>
              <w:t xml:space="preserve"> Judi Billing </w:t>
            </w:r>
          </w:p>
          <w:p w14:paraId="5819CF2B" w14:textId="77777777" w:rsidR="000B4D35" w:rsidRDefault="00BD3FD2" w:rsidP="000B4D35">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Donna Jones JP</w:t>
            </w:r>
          </w:p>
        </w:tc>
        <w:tc>
          <w:tcPr>
            <w:tcW w:w="4752" w:type="dxa"/>
            <w:shd w:val="clear" w:color="auto" w:fill="auto"/>
          </w:tcPr>
          <w:p w14:paraId="1B100AEF" w14:textId="30AB00FC" w:rsidR="00F87C85" w:rsidRDefault="00F87C85">
            <w:pPr>
              <w:jc w:val="both"/>
            </w:pPr>
            <w:r>
              <w:t>North Hertfordshire</w:t>
            </w:r>
          </w:p>
          <w:p w14:paraId="712D8577" w14:textId="77777777" w:rsidR="002431DD" w:rsidRDefault="00BD3FD2">
            <w:pPr>
              <w:jc w:val="both"/>
            </w:pPr>
            <w:r>
              <w:t>Portsmouth City Council</w:t>
            </w:r>
          </w:p>
        </w:tc>
      </w:tr>
      <w:tr w:rsidR="002431DD" w14:paraId="611595FA" w14:textId="77777777" w:rsidTr="000B4D35">
        <w:tc>
          <w:tcPr>
            <w:tcW w:w="2160" w:type="dxa"/>
            <w:shd w:val="clear" w:color="auto" w:fill="auto"/>
          </w:tcPr>
          <w:p w14:paraId="37AD1263" w14:textId="77809639" w:rsidR="002431DD" w:rsidRDefault="002431DD"/>
        </w:tc>
        <w:tc>
          <w:tcPr>
            <w:tcW w:w="2880" w:type="dxa"/>
            <w:shd w:val="clear" w:color="auto" w:fill="auto"/>
          </w:tcPr>
          <w:p w14:paraId="5E17B968" w14:textId="77777777" w:rsidR="002431DD" w:rsidRDefault="00BD3FD2">
            <w:pPr>
              <w:jc w:val="both"/>
            </w:pPr>
            <w:r>
              <w:t>Cllr Damian White</w:t>
            </w:r>
          </w:p>
          <w:p w14:paraId="05A723A1" w14:textId="4F30AB4A" w:rsidR="00F87C85" w:rsidRDefault="00F87C85">
            <w:pPr>
              <w:jc w:val="both"/>
            </w:pPr>
            <w:r>
              <w:t>Cllr Tudor Evans</w:t>
            </w:r>
          </w:p>
        </w:tc>
        <w:tc>
          <w:tcPr>
            <w:tcW w:w="4752" w:type="dxa"/>
            <w:shd w:val="clear" w:color="auto" w:fill="auto"/>
          </w:tcPr>
          <w:p w14:paraId="40497B9B" w14:textId="77777777" w:rsidR="002431DD" w:rsidRDefault="00BD3FD2">
            <w:pPr>
              <w:jc w:val="both"/>
            </w:pPr>
            <w:r>
              <w:t>Havering London Borough Council</w:t>
            </w:r>
          </w:p>
          <w:p w14:paraId="780E8BC9" w14:textId="19280DED" w:rsidR="00F87C85" w:rsidRDefault="00F87C85">
            <w:pPr>
              <w:jc w:val="both"/>
            </w:pPr>
            <w:r>
              <w:t>Plymouth City Council</w:t>
            </w:r>
          </w:p>
        </w:tc>
      </w:tr>
      <w:tr w:rsidR="002431DD" w14:paraId="7B732FD8" w14:textId="77777777" w:rsidTr="000B4D35">
        <w:tc>
          <w:tcPr>
            <w:tcW w:w="2160" w:type="dxa"/>
            <w:shd w:val="clear" w:color="auto" w:fill="auto"/>
          </w:tcPr>
          <w:p w14:paraId="142790AF" w14:textId="77777777" w:rsidR="002431DD" w:rsidRDefault="002431DD"/>
        </w:tc>
        <w:tc>
          <w:tcPr>
            <w:tcW w:w="2880" w:type="dxa"/>
            <w:shd w:val="clear" w:color="auto" w:fill="auto"/>
          </w:tcPr>
          <w:p w14:paraId="4CE63C86" w14:textId="77777777" w:rsidR="002431DD" w:rsidRDefault="00BD3FD2">
            <w:pPr>
              <w:jc w:val="both"/>
            </w:pPr>
            <w:r>
              <w:t>Cllr Alice Perry</w:t>
            </w:r>
          </w:p>
        </w:tc>
        <w:tc>
          <w:tcPr>
            <w:tcW w:w="4752" w:type="dxa"/>
            <w:shd w:val="clear" w:color="auto" w:fill="auto"/>
          </w:tcPr>
          <w:p w14:paraId="37ACCE4D" w14:textId="77777777" w:rsidR="002431DD" w:rsidRDefault="00BD3FD2">
            <w:pPr>
              <w:jc w:val="both"/>
            </w:pPr>
            <w:r>
              <w:t>Islington Council</w:t>
            </w:r>
          </w:p>
        </w:tc>
      </w:tr>
      <w:tr w:rsidR="002431DD" w14:paraId="645FB753" w14:textId="77777777" w:rsidTr="000B4D35">
        <w:tc>
          <w:tcPr>
            <w:tcW w:w="2160" w:type="dxa"/>
            <w:shd w:val="clear" w:color="auto" w:fill="auto"/>
          </w:tcPr>
          <w:p w14:paraId="0CFF6370" w14:textId="77777777" w:rsidR="002431DD" w:rsidRDefault="002431DD"/>
        </w:tc>
        <w:tc>
          <w:tcPr>
            <w:tcW w:w="2880" w:type="dxa"/>
            <w:shd w:val="clear" w:color="auto" w:fill="auto"/>
          </w:tcPr>
          <w:p w14:paraId="3C967DCE" w14:textId="77777777" w:rsidR="002431DD" w:rsidRDefault="00BD3FD2">
            <w:pPr>
              <w:jc w:val="both"/>
            </w:pPr>
            <w:r>
              <w:t>Cllr Glen Sanderson JP</w:t>
            </w:r>
          </w:p>
        </w:tc>
        <w:tc>
          <w:tcPr>
            <w:tcW w:w="4752" w:type="dxa"/>
            <w:shd w:val="clear" w:color="auto" w:fill="auto"/>
          </w:tcPr>
          <w:p w14:paraId="74651190" w14:textId="77777777" w:rsidR="002431DD" w:rsidRDefault="00BD3FD2">
            <w:pPr>
              <w:jc w:val="both"/>
            </w:pPr>
            <w:r>
              <w:t>Northumberland Council</w:t>
            </w:r>
          </w:p>
        </w:tc>
      </w:tr>
      <w:tr w:rsidR="002431DD" w14:paraId="69B74D7B" w14:textId="77777777" w:rsidTr="000B4D35">
        <w:tc>
          <w:tcPr>
            <w:tcW w:w="2160" w:type="dxa"/>
            <w:shd w:val="clear" w:color="auto" w:fill="auto"/>
          </w:tcPr>
          <w:p w14:paraId="4708C84A" w14:textId="77777777" w:rsidR="002431DD" w:rsidRDefault="002431DD"/>
        </w:tc>
        <w:tc>
          <w:tcPr>
            <w:tcW w:w="2880" w:type="dxa"/>
            <w:shd w:val="clear" w:color="auto" w:fill="auto"/>
          </w:tcPr>
          <w:p w14:paraId="36F89041" w14:textId="77777777" w:rsidR="002431DD" w:rsidRDefault="00BD3FD2" w:rsidP="00BB6B14">
            <w:r>
              <w:t>Sir Stephen Houghton CBE</w:t>
            </w:r>
          </w:p>
        </w:tc>
        <w:tc>
          <w:tcPr>
            <w:tcW w:w="4752" w:type="dxa"/>
            <w:shd w:val="clear" w:color="auto" w:fill="auto"/>
          </w:tcPr>
          <w:p w14:paraId="78C2F17D" w14:textId="77777777" w:rsidR="002431DD" w:rsidRDefault="00BD3FD2">
            <w:pPr>
              <w:jc w:val="both"/>
            </w:pPr>
            <w:r>
              <w:t>Barnsley Metropolitan Borough Council</w:t>
            </w:r>
          </w:p>
        </w:tc>
      </w:tr>
      <w:tr w:rsidR="002431DD" w14:paraId="762470DB" w14:textId="77777777" w:rsidTr="000B4D35">
        <w:tc>
          <w:tcPr>
            <w:tcW w:w="2160" w:type="dxa"/>
            <w:shd w:val="clear" w:color="auto" w:fill="auto"/>
          </w:tcPr>
          <w:p w14:paraId="3824584D" w14:textId="77777777" w:rsidR="002431DD" w:rsidRDefault="002431DD"/>
        </w:tc>
        <w:tc>
          <w:tcPr>
            <w:tcW w:w="2880" w:type="dxa"/>
            <w:shd w:val="clear" w:color="auto" w:fill="auto"/>
          </w:tcPr>
          <w:p w14:paraId="655C5C09" w14:textId="77777777" w:rsidR="002431DD" w:rsidRDefault="00BD3FD2">
            <w:pPr>
              <w:jc w:val="both"/>
            </w:pPr>
            <w:r>
              <w:t xml:space="preserve">Mr Richard </w:t>
            </w:r>
            <w:proofErr w:type="spellStart"/>
            <w:r>
              <w:t>Priestman</w:t>
            </w:r>
            <w:proofErr w:type="spellEnd"/>
          </w:p>
        </w:tc>
        <w:tc>
          <w:tcPr>
            <w:tcW w:w="4752" w:type="dxa"/>
            <w:shd w:val="clear" w:color="auto" w:fill="auto"/>
          </w:tcPr>
          <w:p w14:paraId="2343ABD9" w14:textId="77777777" w:rsidR="002431DD" w:rsidRDefault="00BD3FD2" w:rsidP="00BB6B14">
            <w:r>
              <w:t>Local Government Improvement and Development</w:t>
            </w:r>
          </w:p>
        </w:tc>
      </w:tr>
    </w:tbl>
    <w:p w14:paraId="6F0A7745" w14:textId="77777777" w:rsidR="000B4D35" w:rsidRDefault="000B4D35" w:rsidP="000B4D35"/>
    <w:p w14:paraId="007F7560" w14:textId="77777777" w:rsidR="000B4D35" w:rsidRDefault="000B4D35" w:rsidP="000B4D35"/>
    <w:p w14:paraId="34C69F72" w14:textId="77777777" w:rsidR="000B4D35" w:rsidRDefault="00BD3FD2">
      <w:pPr>
        <w:rPr>
          <w:vanish/>
        </w:rPr>
      </w:pPr>
      <w:r>
        <w:rPr>
          <w:vanish/>
        </w:rPr>
        <w:t>&lt;/TRAILER_SECTION&gt;</w:t>
      </w:r>
    </w:p>
    <w:p w14:paraId="42DF9B67" w14:textId="77777777" w:rsidR="000B4D35" w:rsidRDefault="00BD3FD2" w:rsidP="000B4D35">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2FCB4BF6" w14:textId="77777777" w:rsidTr="000B4D35">
        <w:trPr>
          <w:hidden/>
        </w:trPr>
        <w:tc>
          <w:tcPr>
            <w:tcW w:w="720" w:type="dxa"/>
          </w:tcPr>
          <w:p w14:paraId="17598C3C" w14:textId="77777777" w:rsidR="000B4D35" w:rsidRPr="006A5FCC" w:rsidRDefault="00BD3FD2" w:rsidP="000B4D35">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61659271" w14:textId="77777777" w:rsidR="000B4D35" w:rsidRDefault="00BD3FD2" w:rsidP="000B4D35">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10AFDF2E" w14:textId="77777777" w:rsidR="000B4D35" w:rsidRPr="00CE3DD7" w:rsidRDefault="00BD3FD2" w:rsidP="000B4D35">
            <w:pPr>
              <w:widowControl w:val="0"/>
              <w:rPr>
                <w:rFonts w:ascii="Arial Bold" w:hAnsi="Arial Bold"/>
                <w:b/>
                <w:vanish/>
              </w:rPr>
            </w:pPr>
            <w:r w:rsidRPr="00CE3DD7">
              <w:rPr>
                <w:rFonts w:ascii="Arial Bold" w:hAnsi="Arial Bold"/>
                <w:b/>
                <w:vanish/>
              </w:rPr>
              <w:t xml:space="preserve"> </w:t>
            </w:r>
          </w:p>
        </w:tc>
        <w:tc>
          <w:tcPr>
            <w:tcW w:w="1584" w:type="dxa"/>
          </w:tcPr>
          <w:p w14:paraId="4611B14A" w14:textId="77777777" w:rsidR="000B4D35" w:rsidRPr="001E126B" w:rsidRDefault="000B4D35" w:rsidP="000B4D35">
            <w:pPr>
              <w:widowControl w:val="0"/>
              <w:rPr>
                <w:bCs/>
                <w:vanish/>
              </w:rPr>
            </w:pPr>
          </w:p>
        </w:tc>
      </w:tr>
      <w:tr w:rsidR="000B4D35" w:rsidRPr="002F7636" w14:paraId="06815D3E" w14:textId="77777777" w:rsidTr="000B4D35">
        <w:trPr>
          <w:hidden/>
        </w:trPr>
        <w:tc>
          <w:tcPr>
            <w:tcW w:w="720" w:type="dxa"/>
          </w:tcPr>
          <w:p w14:paraId="252DDB4F" w14:textId="77777777" w:rsidR="000B4D35" w:rsidRDefault="000B4D35" w:rsidP="000B4D35">
            <w:pPr>
              <w:rPr>
                <w:vanish/>
              </w:rPr>
            </w:pPr>
          </w:p>
        </w:tc>
        <w:tc>
          <w:tcPr>
            <w:tcW w:w="7488" w:type="dxa"/>
          </w:tcPr>
          <w:p w14:paraId="6B432F5A" w14:textId="77777777" w:rsidR="000B4D35" w:rsidRDefault="00BD3FD2" w:rsidP="000B4D35">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0B7C7EBE" w14:textId="77777777" w:rsidR="000B4D35" w:rsidRPr="0030558B" w:rsidRDefault="000B4D35" w:rsidP="000B4D35">
            <w:pPr>
              <w:widowControl w:val="0"/>
              <w:rPr>
                <w:vanish/>
              </w:rPr>
            </w:pPr>
          </w:p>
        </w:tc>
        <w:tc>
          <w:tcPr>
            <w:tcW w:w="1584" w:type="dxa"/>
          </w:tcPr>
          <w:p w14:paraId="4216F9FE" w14:textId="77777777" w:rsidR="000B4D35" w:rsidRPr="002F7636" w:rsidRDefault="000B4D35" w:rsidP="000B4D35">
            <w:pPr>
              <w:widowControl w:val="0"/>
              <w:jc w:val="right"/>
              <w:rPr>
                <w:bCs/>
                <w:vanish/>
              </w:rPr>
            </w:pPr>
          </w:p>
        </w:tc>
      </w:tr>
    </w:tbl>
    <w:p w14:paraId="2BE2D071" w14:textId="77777777" w:rsidR="000B4D35" w:rsidRDefault="00BD3FD2" w:rsidP="000B4D35">
      <w:pPr>
        <w:rPr>
          <w:vanish/>
        </w:rPr>
      </w:pPr>
      <w:r>
        <w:rPr>
          <w:vanish/>
        </w:rPr>
        <w:t>&lt;/LAYOUT_SECTION&gt;</w:t>
      </w:r>
    </w:p>
    <w:p w14:paraId="37634C61" w14:textId="77777777" w:rsidR="000B4D35" w:rsidRDefault="00BD3FD2">
      <w:pPr>
        <w:ind w:left="720" w:hanging="720"/>
        <w:rPr>
          <w:vanish/>
          <w:szCs w:val="22"/>
        </w:rPr>
      </w:pPr>
      <w:r>
        <w:rPr>
          <w:vanish/>
        </w:rPr>
        <w:t>&lt;TITLE_ONLY_LAYOUT_SECTION&gt;</w:t>
      </w:r>
      <w:r>
        <w:tab/>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1E126B" w14:paraId="0A6BE9F5" w14:textId="77777777" w:rsidTr="000B4D35">
        <w:trPr>
          <w:hidden/>
        </w:trPr>
        <w:tc>
          <w:tcPr>
            <w:tcW w:w="720" w:type="dxa"/>
          </w:tcPr>
          <w:p w14:paraId="7775EA18" w14:textId="77777777" w:rsidR="000B4D35" w:rsidRPr="006A5FCC" w:rsidRDefault="000B4D35" w:rsidP="000B4D35">
            <w:pPr>
              <w:rPr>
                <w:vanish/>
                <w:szCs w:val="22"/>
              </w:rPr>
            </w:pPr>
          </w:p>
        </w:tc>
        <w:tc>
          <w:tcPr>
            <w:tcW w:w="7488" w:type="dxa"/>
          </w:tcPr>
          <w:p w14:paraId="01A29827" w14:textId="77777777" w:rsidR="000B4D35" w:rsidRPr="00CE3DD7" w:rsidRDefault="00BD3FD2" w:rsidP="000B4D35">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55B3C657" w14:textId="77777777" w:rsidR="000B4D35" w:rsidRPr="00CE3DD7" w:rsidRDefault="000B4D35" w:rsidP="000B4D35">
            <w:pPr>
              <w:widowControl w:val="0"/>
              <w:rPr>
                <w:rFonts w:ascii="Arial Bold" w:hAnsi="Arial Bold"/>
                <w:b/>
                <w:vanish/>
              </w:rPr>
            </w:pPr>
          </w:p>
        </w:tc>
        <w:tc>
          <w:tcPr>
            <w:tcW w:w="1584" w:type="dxa"/>
          </w:tcPr>
          <w:p w14:paraId="6CCCDDF5" w14:textId="77777777" w:rsidR="000B4D35" w:rsidRPr="001E126B" w:rsidRDefault="000B4D35" w:rsidP="000B4D35">
            <w:pPr>
              <w:widowControl w:val="0"/>
              <w:rPr>
                <w:bCs/>
                <w:vanish/>
              </w:rPr>
            </w:pPr>
          </w:p>
        </w:tc>
      </w:tr>
      <w:tr w:rsidR="000B4D35" w:rsidRPr="002F7636" w14:paraId="7B232D18" w14:textId="77777777" w:rsidTr="000B4D35">
        <w:trPr>
          <w:hidden/>
        </w:trPr>
        <w:tc>
          <w:tcPr>
            <w:tcW w:w="720" w:type="dxa"/>
          </w:tcPr>
          <w:p w14:paraId="68FB097C" w14:textId="77777777" w:rsidR="000B4D35" w:rsidRDefault="000B4D35" w:rsidP="000B4D35">
            <w:pPr>
              <w:rPr>
                <w:vanish/>
              </w:rPr>
            </w:pPr>
          </w:p>
        </w:tc>
        <w:tc>
          <w:tcPr>
            <w:tcW w:w="7488" w:type="dxa"/>
          </w:tcPr>
          <w:p w14:paraId="01A7BDB5" w14:textId="77777777" w:rsidR="000B4D35" w:rsidRDefault="00BD3FD2" w:rsidP="000B4D35">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B256C33" w14:textId="77777777" w:rsidR="000B4D35" w:rsidRPr="0030558B" w:rsidRDefault="000B4D35" w:rsidP="000B4D35">
            <w:pPr>
              <w:widowControl w:val="0"/>
              <w:rPr>
                <w:vanish/>
              </w:rPr>
            </w:pPr>
          </w:p>
        </w:tc>
        <w:tc>
          <w:tcPr>
            <w:tcW w:w="1584" w:type="dxa"/>
          </w:tcPr>
          <w:p w14:paraId="05B490C9" w14:textId="77777777" w:rsidR="000B4D35" w:rsidRPr="002F7636" w:rsidRDefault="000B4D35" w:rsidP="000B4D35">
            <w:pPr>
              <w:widowControl w:val="0"/>
              <w:jc w:val="right"/>
              <w:rPr>
                <w:bCs/>
                <w:vanish/>
              </w:rPr>
            </w:pPr>
          </w:p>
        </w:tc>
      </w:tr>
    </w:tbl>
    <w:p w14:paraId="0F85F183" w14:textId="77777777" w:rsidR="000B4D35" w:rsidRDefault="00BD3FD2">
      <w:pPr>
        <w:ind w:left="720" w:hanging="720"/>
        <w:rPr>
          <w:vanish/>
          <w:szCs w:val="22"/>
        </w:rPr>
      </w:pPr>
      <w:r>
        <w:rPr>
          <w:vanish/>
          <w:szCs w:val="22"/>
        </w:rPr>
        <w:t>&lt;/TITLED_COMMENT_LAYOUT_SECTION&gt;</w:t>
      </w:r>
    </w:p>
    <w:p w14:paraId="208EED28" w14:textId="77777777" w:rsidR="000B4D35" w:rsidRDefault="00BD3FD2">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B4D35" w:rsidRPr="002F7636" w14:paraId="435468E5" w14:textId="77777777" w:rsidTr="000B4D35">
        <w:trPr>
          <w:hidden/>
        </w:trPr>
        <w:tc>
          <w:tcPr>
            <w:tcW w:w="720" w:type="dxa"/>
          </w:tcPr>
          <w:p w14:paraId="262CE4B6" w14:textId="77777777" w:rsidR="000B4D35" w:rsidRDefault="000B4D35" w:rsidP="000B4D35">
            <w:pPr>
              <w:rPr>
                <w:vanish/>
              </w:rPr>
            </w:pPr>
          </w:p>
        </w:tc>
        <w:tc>
          <w:tcPr>
            <w:tcW w:w="7488" w:type="dxa"/>
          </w:tcPr>
          <w:p w14:paraId="234ED10B" w14:textId="77777777" w:rsidR="000B4D35" w:rsidRDefault="00BD3FD2" w:rsidP="000B4D35">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21B64BF2" w14:textId="77777777" w:rsidR="000B4D35" w:rsidRPr="00C4216B" w:rsidRDefault="000B4D35" w:rsidP="000B4D35">
            <w:pPr>
              <w:widowControl w:val="0"/>
              <w:rPr>
                <w:b/>
                <w:vanish/>
              </w:rPr>
            </w:pPr>
          </w:p>
        </w:tc>
        <w:tc>
          <w:tcPr>
            <w:tcW w:w="1584" w:type="dxa"/>
          </w:tcPr>
          <w:p w14:paraId="698C3830" w14:textId="77777777" w:rsidR="000B4D35" w:rsidRPr="002F7636" w:rsidRDefault="000B4D35" w:rsidP="000B4D35">
            <w:pPr>
              <w:widowControl w:val="0"/>
              <w:rPr>
                <w:bCs/>
                <w:vanish/>
              </w:rPr>
            </w:pPr>
          </w:p>
        </w:tc>
      </w:tr>
    </w:tbl>
    <w:p w14:paraId="184902C5" w14:textId="77777777" w:rsidR="000B4D35" w:rsidRDefault="00BD3FD2">
      <w:pPr>
        <w:ind w:left="720" w:hanging="720"/>
        <w:rPr>
          <w:vanish/>
          <w:szCs w:val="22"/>
        </w:rPr>
      </w:pPr>
      <w:r>
        <w:rPr>
          <w:vanish/>
          <w:szCs w:val="22"/>
        </w:rPr>
        <w:t>&lt;/COMMENT_LAYOUT_SECTION&gt;</w:t>
      </w:r>
    </w:p>
    <w:p w14:paraId="43FBF06B" w14:textId="77777777" w:rsidR="000B4D35" w:rsidRDefault="00BD3FD2">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0B4D35" w:rsidRPr="008D7C17" w14:paraId="06B1B5C4" w14:textId="77777777" w:rsidTr="000B4D35">
        <w:trPr>
          <w:hidden/>
        </w:trPr>
        <w:tc>
          <w:tcPr>
            <w:tcW w:w="7470" w:type="dxa"/>
            <w:gridSpan w:val="2"/>
          </w:tcPr>
          <w:p w14:paraId="33432332" w14:textId="77777777" w:rsidR="000B4D35" w:rsidRDefault="00BD3FD2" w:rsidP="000B4D35">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31AA0557" w14:textId="77777777" w:rsidR="000B4D35" w:rsidRPr="00E1671A" w:rsidRDefault="000B4D35" w:rsidP="000B4D35">
            <w:pPr>
              <w:rPr>
                <w:vanish/>
              </w:rPr>
            </w:pPr>
          </w:p>
        </w:tc>
        <w:tc>
          <w:tcPr>
            <w:tcW w:w="1620" w:type="dxa"/>
          </w:tcPr>
          <w:p w14:paraId="629B9BB7" w14:textId="77777777" w:rsidR="000B4D35" w:rsidRPr="008D7C17" w:rsidRDefault="000B4D35" w:rsidP="000B4D35">
            <w:pPr>
              <w:widowControl w:val="0"/>
              <w:rPr>
                <w:bCs/>
                <w:i/>
                <w:vanish/>
              </w:rPr>
            </w:pPr>
          </w:p>
        </w:tc>
      </w:tr>
      <w:tr w:rsidR="000B4D35" w:rsidRPr="002F7636" w14:paraId="3E1E9468" w14:textId="77777777" w:rsidTr="000B4D35">
        <w:trPr>
          <w:hidden/>
        </w:trPr>
        <w:tc>
          <w:tcPr>
            <w:tcW w:w="810" w:type="dxa"/>
          </w:tcPr>
          <w:p w14:paraId="6A96E476" w14:textId="77777777" w:rsidR="000B4D35" w:rsidRDefault="000B4D35" w:rsidP="000B4D35">
            <w:pPr>
              <w:rPr>
                <w:vanish/>
              </w:rPr>
            </w:pPr>
          </w:p>
        </w:tc>
        <w:tc>
          <w:tcPr>
            <w:tcW w:w="6660" w:type="dxa"/>
          </w:tcPr>
          <w:p w14:paraId="39C76EEA" w14:textId="77777777" w:rsidR="000B4D35" w:rsidRDefault="00BD3FD2" w:rsidP="000B4D35">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32F6DE00" w14:textId="77777777" w:rsidR="000B4D35" w:rsidRPr="007C26BB" w:rsidRDefault="000B4D35" w:rsidP="000B4D35">
            <w:pPr>
              <w:widowControl w:val="0"/>
              <w:rPr>
                <w:b/>
                <w:bCs/>
                <w:vanish/>
              </w:rPr>
            </w:pPr>
          </w:p>
        </w:tc>
        <w:tc>
          <w:tcPr>
            <w:tcW w:w="1620" w:type="dxa"/>
          </w:tcPr>
          <w:p w14:paraId="43AF7B6B" w14:textId="77777777" w:rsidR="000B4D35" w:rsidRPr="002F7636" w:rsidRDefault="000B4D35" w:rsidP="000B4D35">
            <w:pPr>
              <w:widowControl w:val="0"/>
              <w:jc w:val="right"/>
              <w:rPr>
                <w:bCs/>
                <w:vanish/>
              </w:rPr>
            </w:pPr>
          </w:p>
        </w:tc>
      </w:tr>
    </w:tbl>
    <w:p w14:paraId="36304022" w14:textId="77777777" w:rsidR="000B4D35" w:rsidRDefault="00BD3FD2">
      <w:pPr>
        <w:rPr>
          <w:vanish/>
          <w:szCs w:val="22"/>
        </w:rPr>
      </w:pPr>
      <w:r>
        <w:rPr>
          <w:vanish/>
          <w:szCs w:val="22"/>
        </w:rPr>
        <w:t>&lt;/SUBNUMBER_LAYOUT_SECTION&gt;</w:t>
      </w:r>
    </w:p>
    <w:p w14:paraId="741936D5" w14:textId="77777777" w:rsidR="000B4D35" w:rsidRDefault="00BD3FD2">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0B4D35" w:rsidRPr="008D7C17" w14:paraId="1DAC2895" w14:textId="77777777" w:rsidTr="000B4D35">
        <w:trPr>
          <w:cantSplit/>
          <w:hidden/>
        </w:trPr>
        <w:tc>
          <w:tcPr>
            <w:tcW w:w="7470" w:type="dxa"/>
          </w:tcPr>
          <w:p w14:paraId="06598B75" w14:textId="77777777" w:rsidR="000B4D35" w:rsidRDefault="00BD3FD2" w:rsidP="000B4D35">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3447C792" w14:textId="77777777" w:rsidR="000B4D35" w:rsidRPr="00E1671A" w:rsidRDefault="000B4D35" w:rsidP="000B4D35">
            <w:pPr>
              <w:rPr>
                <w:vanish/>
              </w:rPr>
            </w:pPr>
          </w:p>
        </w:tc>
        <w:tc>
          <w:tcPr>
            <w:tcW w:w="1620" w:type="dxa"/>
          </w:tcPr>
          <w:p w14:paraId="40BFEB21" w14:textId="77777777" w:rsidR="000B4D35" w:rsidRPr="008D7C17" w:rsidRDefault="000B4D35" w:rsidP="000B4D35">
            <w:pPr>
              <w:widowControl w:val="0"/>
              <w:rPr>
                <w:bCs/>
                <w:i/>
                <w:vanish/>
              </w:rPr>
            </w:pPr>
          </w:p>
        </w:tc>
      </w:tr>
    </w:tbl>
    <w:p w14:paraId="709D9C91" w14:textId="77777777" w:rsidR="000B4D35" w:rsidRDefault="00BD3FD2">
      <w:pPr>
        <w:rPr>
          <w:vanish/>
        </w:rPr>
      </w:pPr>
      <w:r>
        <w:rPr>
          <w:vanish/>
        </w:rPr>
        <w:t>&lt;/TITLE_ONLY_SUBNUMBER_LAYOUT_SECTION&gt;</w:t>
      </w:r>
    </w:p>
    <w:sectPr w:rsidR="000B4D35" w:rsidSect="000B4D35">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2F9C" w14:textId="77777777" w:rsidR="002153D0" w:rsidRDefault="002153D0">
      <w:r>
        <w:separator/>
      </w:r>
    </w:p>
  </w:endnote>
  <w:endnote w:type="continuationSeparator" w:id="0">
    <w:p w14:paraId="436446E7" w14:textId="77777777" w:rsidR="002153D0" w:rsidRDefault="0021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EDF4" w14:textId="6E5D0495" w:rsidR="002153D0" w:rsidRDefault="002153D0" w:rsidP="000B4D35">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73076F1A" wp14:editId="42A9277F">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0DF3CDF4" w14:textId="77777777" w:rsidR="002153D0" w:rsidRDefault="002153D0" w:rsidP="000B4D35">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A10C00">
                            <w:rPr>
                              <w:rStyle w:val="PageNumber"/>
                              <w:b/>
                              <w:noProof/>
                              <w:color w:val="FFFFFF"/>
                            </w:rPr>
                            <w:t>7</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6F1A"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" o:allowincell="f" fillcolor="black">
              <o:lock v:ext="edit" aspectratio="t"/>
              <v:textbox inset=",10.08pt">
                <w:txbxContent>
                  <w:p w14:paraId="0DF3CDF4" w14:textId="77777777" w:rsidR="002153D0" w:rsidRDefault="002153D0" w:rsidP="000B4D35">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A10C00">
                      <w:rPr>
                        <w:rStyle w:val="PageNumber"/>
                        <w:b/>
                        <w:noProof/>
                        <w:color w:val="FFFFFF"/>
                      </w:rPr>
                      <w:t>7</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A11B" w14:textId="77777777" w:rsidR="002153D0" w:rsidRPr="00C728DE" w:rsidRDefault="002153D0">
    <w:pPr>
      <w:rPr>
        <w:sz w:val="16"/>
        <w:szCs w:val="16"/>
      </w:rPr>
    </w:pPr>
  </w:p>
  <w:p w14:paraId="4C938351" w14:textId="77777777" w:rsidR="002153D0" w:rsidRPr="00C728DE" w:rsidRDefault="002153D0" w:rsidP="000B4D3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F2C3" w14:textId="77777777" w:rsidR="002153D0" w:rsidRDefault="002153D0">
      <w:r>
        <w:separator/>
      </w:r>
    </w:p>
  </w:footnote>
  <w:footnote w:type="continuationSeparator" w:id="0">
    <w:p w14:paraId="7BA18DE8" w14:textId="77777777" w:rsidR="002153D0" w:rsidRDefault="0021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2153D0" w14:paraId="237FD44C" w14:textId="77777777" w:rsidTr="000B4D35">
      <w:tc>
        <w:tcPr>
          <w:tcW w:w="5778" w:type="dxa"/>
          <w:vMerge w:val="restart"/>
          <w:hideMark/>
        </w:tcPr>
        <w:p w14:paraId="33278D64" w14:textId="31DF0420" w:rsidR="002153D0" w:rsidRDefault="002153D0" w:rsidP="000B4D35">
          <w:pPr>
            <w:pStyle w:val="Header"/>
            <w:rPr>
              <w:lang w:eastAsia="en-US"/>
            </w:rPr>
          </w:pPr>
          <w:r>
            <w:rPr>
              <w:rFonts w:cs="Arial"/>
              <w:noProof/>
              <w:sz w:val="44"/>
              <w:szCs w:val="44"/>
            </w:rPr>
            <w:drawing>
              <wp:inline distT="0" distB="0" distL="0" distR="0" wp14:anchorId="2EEA7140" wp14:editId="7AB5F759">
                <wp:extent cx="1084580" cy="648335"/>
                <wp:effectExtent l="0" t="0" r="127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686" w:type="dxa"/>
          <w:vAlign w:val="center"/>
          <w:hideMark/>
        </w:tcPr>
        <w:p w14:paraId="0F67FDC9" w14:textId="77777777" w:rsidR="002153D0" w:rsidRDefault="002153D0" w:rsidP="000B4D35">
          <w:pPr>
            <w:pStyle w:val="Header"/>
            <w:rPr>
              <w:b/>
              <w:szCs w:val="22"/>
              <w:lang w:eastAsia="en-US"/>
            </w:rPr>
          </w:pPr>
        </w:p>
      </w:tc>
    </w:tr>
    <w:tr w:rsidR="002153D0" w14:paraId="137FD033" w14:textId="77777777" w:rsidTr="000B4D35">
      <w:trPr>
        <w:trHeight w:val="450"/>
      </w:trPr>
      <w:tc>
        <w:tcPr>
          <w:tcW w:w="0" w:type="auto"/>
          <w:vMerge/>
          <w:vAlign w:val="center"/>
          <w:hideMark/>
        </w:tcPr>
        <w:p w14:paraId="7A003E00" w14:textId="77777777" w:rsidR="002153D0" w:rsidRDefault="002153D0" w:rsidP="000B4D35">
          <w:pPr>
            <w:rPr>
              <w:sz w:val="24"/>
              <w:lang w:eastAsia="en-US"/>
            </w:rPr>
          </w:pPr>
        </w:p>
      </w:tc>
      <w:tc>
        <w:tcPr>
          <w:tcW w:w="3686" w:type="dxa"/>
          <w:vAlign w:val="center"/>
          <w:hideMark/>
        </w:tcPr>
        <w:p w14:paraId="76577065" w14:textId="77777777" w:rsidR="002153D0" w:rsidRDefault="002153D0" w:rsidP="000B4D35">
          <w:pPr>
            <w:pStyle w:val="Header"/>
            <w:spacing w:before="60"/>
            <w:rPr>
              <w:rFonts w:cs="Arial"/>
              <w:szCs w:val="22"/>
              <w:lang w:eastAsia="en-US"/>
            </w:rPr>
          </w:pPr>
        </w:p>
      </w:tc>
    </w:tr>
    <w:tr w:rsidR="002153D0" w14:paraId="1AB964AB" w14:textId="77777777" w:rsidTr="000B4D35">
      <w:trPr>
        <w:trHeight w:val="450"/>
      </w:trPr>
      <w:tc>
        <w:tcPr>
          <w:tcW w:w="0" w:type="auto"/>
          <w:vMerge/>
          <w:vAlign w:val="center"/>
          <w:hideMark/>
        </w:tcPr>
        <w:p w14:paraId="2962F198" w14:textId="77777777" w:rsidR="002153D0" w:rsidRDefault="002153D0" w:rsidP="000B4D35">
          <w:pPr>
            <w:rPr>
              <w:sz w:val="24"/>
              <w:lang w:eastAsia="en-US"/>
            </w:rPr>
          </w:pPr>
        </w:p>
      </w:tc>
      <w:tc>
        <w:tcPr>
          <w:tcW w:w="3686" w:type="dxa"/>
          <w:vAlign w:val="center"/>
          <w:hideMark/>
        </w:tcPr>
        <w:p w14:paraId="53DB2F7B" w14:textId="77777777" w:rsidR="002153D0" w:rsidRDefault="002153D0" w:rsidP="000B4D35">
          <w:pPr>
            <w:pStyle w:val="Header"/>
            <w:spacing w:before="60"/>
            <w:rPr>
              <w:rFonts w:cs="Arial"/>
              <w:b/>
              <w:szCs w:val="22"/>
              <w:lang w:eastAsia="en-US"/>
            </w:rPr>
          </w:pPr>
        </w:p>
      </w:tc>
    </w:tr>
  </w:tbl>
  <w:p w14:paraId="5557A593" w14:textId="77777777" w:rsidR="002153D0" w:rsidRDefault="002153D0" w:rsidP="000B4D35">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2153D0" w14:paraId="2B24BBDB" w14:textId="77777777" w:rsidTr="000B4D35">
      <w:tc>
        <w:tcPr>
          <w:tcW w:w="5778" w:type="dxa"/>
          <w:vMerge w:val="restart"/>
          <w:hideMark/>
        </w:tcPr>
        <w:p w14:paraId="75FBFAB8" w14:textId="5F0628EA" w:rsidR="002153D0" w:rsidRDefault="002153D0">
          <w:pPr>
            <w:pStyle w:val="Header"/>
            <w:rPr>
              <w:lang w:eastAsia="en-US"/>
            </w:rPr>
          </w:pPr>
          <w:r>
            <w:rPr>
              <w:rFonts w:cs="Arial"/>
              <w:noProof/>
              <w:sz w:val="44"/>
              <w:szCs w:val="44"/>
            </w:rPr>
            <w:drawing>
              <wp:inline distT="0" distB="0" distL="0" distR="0" wp14:anchorId="7F3E23E4" wp14:editId="51B9C6A2">
                <wp:extent cx="1084580" cy="648335"/>
                <wp:effectExtent l="0" t="0" r="127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686" w:type="dxa"/>
          <w:vAlign w:val="center"/>
          <w:hideMark/>
        </w:tcPr>
        <w:p w14:paraId="5ECE4B1F" w14:textId="77777777" w:rsidR="002153D0" w:rsidRDefault="002153D0">
          <w:pPr>
            <w:pStyle w:val="Header"/>
            <w:rPr>
              <w:b/>
              <w:szCs w:val="22"/>
              <w:lang w:eastAsia="en-US"/>
            </w:rPr>
          </w:pPr>
        </w:p>
      </w:tc>
    </w:tr>
    <w:tr w:rsidR="002153D0" w14:paraId="66E5DC06" w14:textId="77777777" w:rsidTr="000B4D35">
      <w:trPr>
        <w:trHeight w:val="450"/>
      </w:trPr>
      <w:tc>
        <w:tcPr>
          <w:tcW w:w="0" w:type="auto"/>
          <w:vMerge/>
          <w:vAlign w:val="center"/>
          <w:hideMark/>
        </w:tcPr>
        <w:p w14:paraId="3B4780FF" w14:textId="77777777" w:rsidR="002153D0" w:rsidRDefault="002153D0">
          <w:pPr>
            <w:rPr>
              <w:sz w:val="24"/>
              <w:lang w:eastAsia="en-US"/>
            </w:rPr>
          </w:pPr>
        </w:p>
      </w:tc>
      <w:tc>
        <w:tcPr>
          <w:tcW w:w="3686" w:type="dxa"/>
          <w:vAlign w:val="center"/>
          <w:hideMark/>
        </w:tcPr>
        <w:p w14:paraId="412C9891" w14:textId="77777777" w:rsidR="002153D0" w:rsidRDefault="002153D0">
          <w:pPr>
            <w:pStyle w:val="Header"/>
            <w:spacing w:before="60"/>
            <w:rPr>
              <w:rFonts w:cs="Arial"/>
              <w:szCs w:val="22"/>
              <w:lang w:eastAsia="en-US"/>
            </w:rPr>
          </w:pPr>
        </w:p>
      </w:tc>
    </w:tr>
    <w:tr w:rsidR="002153D0" w14:paraId="4BF23427" w14:textId="77777777" w:rsidTr="000B4D35">
      <w:trPr>
        <w:trHeight w:val="450"/>
      </w:trPr>
      <w:tc>
        <w:tcPr>
          <w:tcW w:w="0" w:type="auto"/>
          <w:vMerge/>
          <w:vAlign w:val="center"/>
          <w:hideMark/>
        </w:tcPr>
        <w:p w14:paraId="1B36BADB" w14:textId="77777777" w:rsidR="002153D0" w:rsidRDefault="002153D0">
          <w:pPr>
            <w:rPr>
              <w:sz w:val="24"/>
              <w:lang w:eastAsia="en-US"/>
            </w:rPr>
          </w:pPr>
        </w:p>
      </w:tc>
      <w:tc>
        <w:tcPr>
          <w:tcW w:w="3686" w:type="dxa"/>
          <w:vAlign w:val="center"/>
          <w:hideMark/>
        </w:tcPr>
        <w:p w14:paraId="1DAB33E2" w14:textId="77777777" w:rsidR="002153D0" w:rsidRDefault="002153D0">
          <w:pPr>
            <w:pStyle w:val="Header"/>
            <w:spacing w:before="60"/>
            <w:rPr>
              <w:rFonts w:cs="Arial"/>
              <w:b/>
              <w:szCs w:val="22"/>
              <w:lang w:eastAsia="en-US"/>
            </w:rPr>
          </w:pPr>
        </w:p>
      </w:tc>
    </w:tr>
  </w:tbl>
  <w:p w14:paraId="25C787D9" w14:textId="77777777" w:rsidR="002153D0" w:rsidRDefault="002153D0" w:rsidP="000B4D35">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7983"/>
    <w:multiLevelType w:val="hybridMultilevel"/>
    <w:tmpl w:val="F2CE8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904600"/>
    <w:multiLevelType w:val="hybridMultilevel"/>
    <w:tmpl w:val="281C1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FC51A29"/>
    <w:multiLevelType w:val="hybridMultilevel"/>
    <w:tmpl w:val="697A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613B54"/>
    <w:multiLevelType w:val="hybridMultilevel"/>
    <w:tmpl w:val="CF9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4"/>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3"/>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4"/>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333E2"/>
    <w:rsid w:val="00045B73"/>
    <w:rsid w:val="000B4D35"/>
    <w:rsid w:val="000D4263"/>
    <w:rsid w:val="000F05FA"/>
    <w:rsid w:val="000F1103"/>
    <w:rsid w:val="00137CBC"/>
    <w:rsid w:val="002153D0"/>
    <w:rsid w:val="002431DD"/>
    <w:rsid w:val="002B3C85"/>
    <w:rsid w:val="00323D9E"/>
    <w:rsid w:val="0035435F"/>
    <w:rsid w:val="003553A9"/>
    <w:rsid w:val="00362354"/>
    <w:rsid w:val="00465221"/>
    <w:rsid w:val="004817B3"/>
    <w:rsid w:val="00487991"/>
    <w:rsid w:val="00495824"/>
    <w:rsid w:val="004B0152"/>
    <w:rsid w:val="004B762F"/>
    <w:rsid w:val="004F0FFF"/>
    <w:rsid w:val="00543FDE"/>
    <w:rsid w:val="005565B1"/>
    <w:rsid w:val="00644166"/>
    <w:rsid w:val="006A4C97"/>
    <w:rsid w:val="00703E0E"/>
    <w:rsid w:val="00754BA3"/>
    <w:rsid w:val="00792D8A"/>
    <w:rsid w:val="008D6C44"/>
    <w:rsid w:val="008F34FC"/>
    <w:rsid w:val="009823D4"/>
    <w:rsid w:val="009F774E"/>
    <w:rsid w:val="00A001B6"/>
    <w:rsid w:val="00A10C00"/>
    <w:rsid w:val="00AF2ACE"/>
    <w:rsid w:val="00B019D0"/>
    <w:rsid w:val="00B541D5"/>
    <w:rsid w:val="00B62FC0"/>
    <w:rsid w:val="00B638EC"/>
    <w:rsid w:val="00B661C3"/>
    <w:rsid w:val="00BB6B14"/>
    <w:rsid w:val="00BD3FD2"/>
    <w:rsid w:val="00BF101A"/>
    <w:rsid w:val="00C2396B"/>
    <w:rsid w:val="00C70D6F"/>
    <w:rsid w:val="00DA43C1"/>
    <w:rsid w:val="00DC1A56"/>
    <w:rsid w:val="00DC37BA"/>
    <w:rsid w:val="00E64F1C"/>
    <w:rsid w:val="00E7475B"/>
    <w:rsid w:val="00F05951"/>
    <w:rsid w:val="00F54474"/>
    <w:rsid w:val="00F8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3C4BE88B"/>
  <w15:chartTrackingRefBased/>
  <w15:docId w15:val="{F1504C16-729B-4EC2-AFCC-4984D4F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rsid w:val="000B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21B8E2B5</Template>
  <TotalTime>3</TotalTime>
  <Pages>7</Pages>
  <Words>2195</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Alexander Saul</cp:lastModifiedBy>
  <cp:revision>4</cp:revision>
  <cp:lastPrinted>2003-03-04T14:39:00Z</cp:lastPrinted>
  <dcterms:created xsi:type="dcterms:W3CDTF">2019-03-21T09:28:00Z</dcterms:created>
  <dcterms:modified xsi:type="dcterms:W3CDTF">2019-03-21T20:43:00Z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Improvement &amp; Innovation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Alexander Saul</vt:lpwstr>
  </property>
  <property fmtid="{D5CDD505-2E9C-101B-9397-08002B2CF9AE}" pid="8" name="MeetingContact_2">
    <vt:lpwstr>0207 664 3232 /Alexander.Saul@local.gov.uk</vt:lpwstr>
  </property>
  <property fmtid="{D5CDD505-2E9C-101B-9397-08002B2CF9AE}" pid="9" name="MeetingDate">
    <vt:lpwstr>Thursday, 31 January 2019</vt:lpwstr>
  </property>
  <property fmtid="{D5CDD505-2E9C-101B-9397-08002B2CF9AE}" pid="10" name="MeetingDateLegal">
    <vt:lpwstr>Thursday, 31st January, 2019</vt:lpwstr>
  </property>
  <property fmtid="{D5CDD505-2E9C-101B-9397-08002B2CF9AE}" pid="11" name="MeetingLocation">
    <vt:lpwstr>Westminster Room, 8th Floor, 18 Smith Square, London, SW1P 3HZ</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Thursday, 28 March 2019</vt:lpwstr>
  </property>
  <property fmtid="{D5CDD505-2E9C-101B-9397-08002B2CF9AE}" pid="16" name="OfficersInattendanceTitlesCells">
    <vt:lpwstr> </vt:lpwstr>
  </property>
  <property fmtid="{D5CDD505-2E9C-101B-9397-08002B2CF9AE}" pid="17" name="ViceChPresentRepresentingCells">
    <vt:lpwstr> </vt:lpwstr>
  </property>
</Properties>
</file>